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b/>
          <w:bCs/>
          <w:i/>
          <w:iCs/>
          <w:sz w:val="24"/>
          <w:szCs w:val="24"/>
          <w:lang w:eastAsia="ru-RU"/>
        </w:rPr>
        <w:t>Пояснительная записка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1. Цели и задачи освоения дисциплины: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1.1. Цель освоения дисциплины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Курс «</w:t>
      </w:r>
      <w:r w:rsidR="00E84604">
        <w:rPr>
          <w:rFonts w:ascii="Times New Roman" w:eastAsia="Times New Roman" w:hAnsi="Times New Roman" w:cs="Times New Roman"/>
          <w:sz w:val="24"/>
          <w:szCs w:val="24"/>
          <w:lang w:eastAsia="ru-RU"/>
        </w:rPr>
        <w:t>Биология</w:t>
      </w:r>
      <w:r w:rsidRPr="00A87BE4">
        <w:rPr>
          <w:rFonts w:ascii="Times New Roman" w:eastAsia="Times New Roman" w:hAnsi="Times New Roman" w:cs="Times New Roman"/>
          <w:sz w:val="24"/>
          <w:szCs w:val="24"/>
          <w:lang w:eastAsia="ru-RU"/>
        </w:rPr>
        <w:t>» является одной из основных фундаментальных биологических дисциплин, изучаемых студентами на первом году обучения. Основная цель курса «</w:t>
      </w:r>
      <w:r w:rsidR="00E84604">
        <w:rPr>
          <w:rFonts w:ascii="Times New Roman" w:eastAsia="Times New Roman" w:hAnsi="Times New Roman" w:cs="Times New Roman"/>
          <w:sz w:val="24"/>
          <w:szCs w:val="24"/>
          <w:lang w:eastAsia="ru-RU"/>
        </w:rPr>
        <w:t>Биология</w:t>
      </w:r>
      <w:r w:rsidRPr="00A87BE4">
        <w:rPr>
          <w:rFonts w:ascii="Times New Roman" w:eastAsia="Times New Roman" w:hAnsi="Times New Roman" w:cs="Times New Roman"/>
          <w:sz w:val="24"/>
          <w:szCs w:val="24"/>
          <w:lang w:eastAsia="ru-RU"/>
        </w:rPr>
        <w:t>» - сформировать у студентов целостное представление о свойствах живых систем, историческом развитии жизни, роли биоты в планетарных процессах, о современных направлениях, проблемах и перспективах биологических наук, дать основу для изучения профессиональных дисциплин.</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 рамках курса «</w:t>
      </w:r>
      <w:r w:rsidR="00E84604">
        <w:rPr>
          <w:rFonts w:ascii="Times New Roman" w:eastAsia="Times New Roman" w:hAnsi="Times New Roman" w:cs="Times New Roman"/>
          <w:sz w:val="24"/>
          <w:szCs w:val="24"/>
          <w:lang w:eastAsia="ru-RU"/>
        </w:rPr>
        <w:t>Биология</w:t>
      </w:r>
      <w:r w:rsidRPr="00A87BE4">
        <w:rPr>
          <w:rFonts w:ascii="Times New Roman" w:eastAsia="Times New Roman" w:hAnsi="Times New Roman" w:cs="Times New Roman"/>
          <w:sz w:val="24"/>
          <w:szCs w:val="24"/>
          <w:lang w:eastAsia="ru-RU"/>
        </w:rPr>
        <w:t>» рассматриваются вопросы из области цитологии, генетики, теории эволюции, биологии индивидуального развития, экологии. Студенты знакомятся со строением и жизнедеятельностью организмов, их многообразием, образом жизни, развитием и значением в природе и для человека. Это формирует у студентов понимание естественных закономерностей развития живой природы, единства организма и условий его существования, воспитывает бережное отношение к природе. Студенты рассматривают основные свойства живых систем, уровни организации живого, особенности строения различных типов клеток, а также знакомятся с основными современными концепциями биологии (концепцией вида и видообразования, клеточной теорией, эволюционной теорией и др.).</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1.2. Задачи освоения дисциплины</w:t>
      </w:r>
      <w:proofErr w:type="gramStart"/>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w:t>
      </w:r>
      <w:proofErr w:type="gramEnd"/>
      <w:r w:rsidRPr="00A87BE4">
        <w:rPr>
          <w:rFonts w:ascii="Times New Roman" w:eastAsia="Times New Roman" w:hAnsi="Times New Roman" w:cs="Times New Roman"/>
          <w:sz w:val="24"/>
          <w:szCs w:val="24"/>
          <w:lang w:eastAsia="ru-RU"/>
        </w:rPr>
        <w:t xml:space="preserve"> процессе изучения курса «</w:t>
      </w:r>
      <w:r w:rsidR="00E84604">
        <w:rPr>
          <w:rFonts w:ascii="Times New Roman" w:eastAsia="Times New Roman" w:hAnsi="Times New Roman" w:cs="Times New Roman"/>
          <w:sz w:val="24"/>
          <w:szCs w:val="24"/>
          <w:lang w:eastAsia="ru-RU"/>
        </w:rPr>
        <w:t>Биология</w:t>
      </w:r>
      <w:r w:rsidRPr="00A87BE4">
        <w:rPr>
          <w:rFonts w:ascii="Times New Roman" w:eastAsia="Times New Roman" w:hAnsi="Times New Roman" w:cs="Times New Roman"/>
          <w:sz w:val="24"/>
          <w:szCs w:val="24"/>
          <w:lang w:eastAsia="ru-RU"/>
        </w:rPr>
        <w:t>» в своих лекциях преподаватель должен изложить основные биологические принципы, основные концепции и методы биологии, раскрыть такие понятия, как сущность жизни, разнообразие и уровни организации биологических систем, клетки, их цикл, дифференциация, организмы, их основные системы, принципы классификации, наследственность и изменчивость, биологическая эволюция, должен осветить перспективы развития биологических наук и стратегию охраны природы, роль биологического знания в решении социальных проблем.</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Основными задачами курса «</w:t>
      </w:r>
      <w:r w:rsidR="00E84604">
        <w:rPr>
          <w:rFonts w:ascii="Times New Roman" w:eastAsia="Times New Roman" w:hAnsi="Times New Roman" w:cs="Times New Roman"/>
          <w:sz w:val="24"/>
          <w:szCs w:val="24"/>
          <w:lang w:eastAsia="ru-RU"/>
        </w:rPr>
        <w:t>Биология</w:t>
      </w:r>
      <w:r w:rsidRPr="00A87BE4">
        <w:rPr>
          <w:rFonts w:ascii="Times New Roman" w:eastAsia="Times New Roman" w:hAnsi="Times New Roman" w:cs="Times New Roman"/>
          <w:sz w:val="24"/>
          <w:szCs w:val="24"/>
          <w:lang w:eastAsia="ru-RU"/>
        </w:rPr>
        <w:t>» являются: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 изучение общих закономерностей проявления жизни (вопросы биологии клетки, обмена веществ и энергии, размножения, передачи генетической информации и изменчивости);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 изучение общих закономерностей индивидуального развития организмов (вопросы общей эмбриологии, закономерности постэмбрионального развития, процессы старения и проблемы геронтологии);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 изучение закономерностей эволюции живой материи (теории происхождения жизни на Земле, вопросы эволюции организмов, взаимоотношения организмов и среды).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Теоретические знания, полученные студентами на лекциях и в ходе самостоятельной работы с учебниками и методической литературой, закрепляются проведением семинарских занятий, на которых студенты повторяют, закрепляют и расширяют изученный материал.</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2. Место дисциплины в структуре ООП бакалавриата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br/>
        <w:t>Место в учебном плане – цикл Б.2, базовая часть.</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3. Компетенции обучающегося, формируемые в результате освоения дисциплины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 результате освоения дисциплины формируются следующие компетенции: ОК-1, ОК-3, ОК-6, ОК-12; ПК-17.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В результате освоения дисциплины обучающийся должен: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i/>
          <w:iCs/>
          <w:sz w:val="24"/>
          <w:szCs w:val="24"/>
          <w:lang w:eastAsia="ru-RU"/>
        </w:rPr>
        <w:t>Знать</w:t>
      </w:r>
      <w:r w:rsidRPr="00A87BE4">
        <w:rPr>
          <w:rFonts w:ascii="Times New Roman" w:eastAsia="Times New Roman" w:hAnsi="Times New Roman" w:cs="Times New Roman"/>
          <w:sz w:val="24"/>
          <w:szCs w:val="24"/>
          <w:lang w:eastAsia="ru-RU"/>
        </w:rPr>
        <w:t>: основные концепции и методы биологии, содержание таких понятий, как сущность жизни, разнообразие и уровни организации биологических систем, клетки, их цикл, дифференциация, организмы, их основные системы, принципы классификации, законы наследственности и изменчивости, биологическая эволюция.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i/>
          <w:iCs/>
          <w:sz w:val="24"/>
          <w:szCs w:val="24"/>
          <w:lang w:eastAsia="ru-RU"/>
        </w:rPr>
        <w:t>Уметь</w:t>
      </w:r>
      <w:r w:rsidRPr="00A87BE4">
        <w:rPr>
          <w:rFonts w:ascii="Times New Roman" w:eastAsia="Times New Roman" w:hAnsi="Times New Roman" w:cs="Times New Roman"/>
          <w:sz w:val="24"/>
          <w:szCs w:val="24"/>
          <w:lang w:eastAsia="ru-RU"/>
        </w:rPr>
        <w:t>: применять сумму теоретических знаний в области биологии в исследовании и охране животного мира.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i/>
          <w:iCs/>
          <w:sz w:val="24"/>
          <w:szCs w:val="24"/>
          <w:lang w:eastAsia="ru-RU"/>
        </w:rPr>
        <w:t>Владеть</w:t>
      </w:r>
      <w:r w:rsidRPr="00A87BE4">
        <w:rPr>
          <w:rFonts w:ascii="Times New Roman" w:eastAsia="Times New Roman" w:hAnsi="Times New Roman" w:cs="Times New Roman"/>
          <w:sz w:val="24"/>
          <w:szCs w:val="24"/>
          <w:lang w:eastAsia="ru-RU"/>
        </w:rPr>
        <w:t>: базовыми представлениями об основных закономерностях и современных достижениях биологии.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4. Структура и содержание дисциплины «</w:t>
      </w:r>
      <w:r w:rsidR="00E84604">
        <w:rPr>
          <w:rFonts w:ascii="Times New Roman" w:eastAsia="Times New Roman" w:hAnsi="Times New Roman" w:cs="Times New Roman"/>
          <w:sz w:val="24"/>
          <w:szCs w:val="24"/>
          <w:lang w:eastAsia="ru-RU"/>
        </w:rPr>
        <w:t>Биология</w:t>
      </w:r>
      <w:r w:rsidRPr="00A87BE4">
        <w:rPr>
          <w:rFonts w:ascii="Times New Roman" w:eastAsia="Times New Roman" w:hAnsi="Times New Roman" w:cs="Times New Roman"/>
          <w:b/>
          <w:bCs/>
          <w:sz w:val="24"/>
          <w:szCs w:val="24"/>
          <w:lang w:eastAsia="ru-RU"/>
        </w:rPr>
        <w:t>»</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4.1. Тематический план </w:t>
      </w:r>
    </w:p>
    <w:tbl>
      <w:tblPr>
        <w:tblW w:w="10200" w:type="dxa"/>
        <w:jc w:val="center"/>
        <w:tblCellSpacing w:w="0" w:type="dxa"/>
        <w:tblCellMar>
          <w:top w:w="60" w:type="dxa"/>
          <w:left w:w="60" w:type="dxa"/>
          <w:bottom w:w="60" w:type="dxa"/>
          <w:right w:w="60" w:type="dxa"/>
        </w:tblCellMar>
        <w:tblLook w:val="04A0" w:firstRow="1" w:lastRow="0" w:firstColumn="1" w:lastColumn="0" w:noHBand="0" w:noVBand="1"/>
      </w:tblPr>
      <w:tblGrid>
        <w:gridCol w:w="331"/>
        <w:gridCol w:w="24"/>
        <w:gridCol w:w="1949"/>
        <w:gridCol w:w="13"/>
        <w:gridCol w:w="1012"/>
        <w:gridCol w:w="712"/>
        <w:gridCol w:w="572"/>
        <w:gridCol w:w="14"/>
        <w:gridCol w:w="1022"/>
        <w:gridCol w:w="801"/>
        <w:gridCol w:w="747"/>
        <w:gridCol w:w="252"/>
        <w:gridCol w:w="166"/>
        <w:gridCol w:w="2585"/>
      </w:tblGrid>
      <w:tr w:rsidR="00A87BE4" w:rsidRPr="00A87BE4">
        <w:trPr>
          <w:tblCellSpacing w:w="0" w:type="dxa"/>
          <w:jc w:val="center"/>
        </w:trPr>
        <w:tc>
          <w:tcPr>
            <w:tcW w:w="285" w:type="dxa"/>
            <w:gridSpan w:val="2"/>
            <w:vMerge w:val="restart"/>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w:t>
            </w:r>
          </w:p>
        </w:tc>
        <w:tc>
          <w:tcPr>
            <w:tcW w:w="4275" w:type="dxa"/>
            <w:gridSpan w:val="2"/>
            <w:vMerge w:val="restart"/>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Наименование темы</w:t>
            </w:r>
          </w:p>
        </w:tc>
        <w:tc>
          <w:tcPr>
            <w:tcW w:w="5205" w:type="dxa"/>
            <w:gridSpan w:val="9"/>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Количество часов по учебному плану</w:t>
            </w:r>
          </w:p>
        </w:tc>
        <w:tc>
          <w:tcPr>
            <w:tcW w:w="32767"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r>
      <w:tr w:rsidR="00A87BE4" w:rsidRPr="00A87BE4">
        <w:trPr>
          <w:tblCellSpacing w:w="0" w:type="dxa"/>
          <w:jc w:val="center"/>
        </w:trPr>
        <w:tc>
          <w:tcPr>
            <w:tcW w:w="0" w:type="auto"/>
            <w:gridSpan w:val="2"/>
            <w:vMerge/>
            <w:vAlign w:val="center"/>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p>
        </w:tc>
        <w:tc>
          <w:tcPr>
            <w:tcW w:w="0" w:type="auto"/>
            <w:gridSpan w:val="2"/>
            <w:vMerge/>
            <w:vAlign w:val="center"/>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p>
        </w:tc>
        <w:tc>
          <w:tcPr>
            <w:tcW w:w="735" w:type="dxa"/>
            <w:vMerge w:val="restart"/>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Макси-мальная нагрузка студен-тов (часов)</w:t>
            </w:r>
          </w:p>
        </w:tc>
        <w:tc>
          <w:tcPr>
            <w:tcW w:w="3270" w:type="dxa"/>
            <w:gridSpan w:val="7"/>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Аудиторная нагрузка</w:t>
            </w:r>
          </w:p>
        </w:tc>
        <w:tc>
          <w:tcPr>
            <w:tcW w:w="100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 xml:space="preserve">Самостоят. </w:t>
            </w:r>
          </w:p>
        </w:tc>
      </w:tr>
      <w:tr w:rsidR="00A87BE4" w:rsidRPr="00A87BE4">
        <w:trPr>
          <w:tblCellSpacing w:w="0" w:type="dxa"/>
          <w:jc w:val="center"/>
        </w:trPr>
        <w:tc>
          <w:tcPr>
            <w:tcW w:w="0" w:type="auto"/>
            <w:gridSpan w:val="2"/>
            <w:vMerge/>
            <w:vAlign w:val="center"/>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p>
        </w:tc>
        <w:tc>
          <w:tcPr>
            <w:tcW w:w="0" w:type="auto"/>
            <w:gridSpan w:val="2"/>
            <w:vMerge/>
            <w:vAlign w:val="center"/>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p>
        </w:tc>
        <w:tc>
          <w:tcPr>
            <w:tcW w:w="405" w:type="dxa"/>
            <w:vMerge w:val="restart"/>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Всего</w:t>
            </w:r>
          </w:p>
        </w:tc>
        <w:tc>
          <w:tcPr>
            <w:tcW w:w="2760" w:type="dxa"/>
            <w:gridSpan w:val="6"/>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В том числе</w:t>
            </w:r>
          </w:p>
        </w:tc>
        <w:tc>
          <w:tcPr>
            <w:tcW w:w="100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работа</w:t>
            </w:r>
          </w:p>
        </w:tc>
      </w:tr>
      <w:tr w:rsidR="00A87BE4" w:rsidRPr="00A87BE4">
        <w:trPr>
          <w:tblCellSpacing w:w="0" w:type="dxa"/>
          <w:jc w:val="center"/>
        </w:trPr>
        <w:tc>
          <w:tcPr>
            <w:tcW w:w="0" w:type="auto"/>
            <w:gridSpan w:val="2"/>
            <w:vMerge/>
            <w:vAlign w:val="center"/>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p>
        </w:tc>
        <w:tc>
          <w:tcPr>
            <w:tcW w:w="0" w:type="auto"/>
            <w:gridSpan w:val="2"/>
            <w:vMerge/>
            <w:vAlign w:val="center"/>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p>
        </w:tc>
        <w:tc>
          <w:tcPr>
            <w:tcW w:w="480"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Лек-ция</w:t>
            </w:r>
          </w:p>
        </w:tc>
        <w:tc>
          <w:tcPr>
            <w:tcW w:w="480"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Семинар</w:t>
            </w:r>
          </w:p>
        </w:tc>
        <w:tc>
          <w:tcPr>
            <w:tcW w:w="600"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Прак-тич. работа</w:t>
            </w:r>
          </w:p>
        </w:tc>
        <w:tc>
          <w:tcPr>
            <w:tcW w:w="840"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Лабора-торная работа</w:t>
            </w:r>
          </w:p>
        </w:tc>
        <w:tc>
          <w:tcPr>
            <w:tcW w:w="1005" w:type="dxa"/>
            <w:gridSpan w:val="2"/>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r>
      <w:tr w:rsidR="00A87BE4" w:rsidRPr="00A87BE4">
        <w:trPr>
          <w:tblCellSpacing w:w="0" w:type="dxa"/>
          <w:jc w:val="center"/>
        </w:trPr>
        <w:tc>
          <w:tcPr>
            <w:tcW w:w="25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1.</w:t>
            </w:r>
          </w:p>
        </w:tc>
        <w:tc>
          <w:tcPr>
            <w:tcW w:w="427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Тема</w:t>
            </w:r>
            <w:r w:rsidRPr="00A87BE4">
              <w:rPr>
                <w:rFonts w:ascii="Times New Roman" w:eastAsia="Times New Roman" w:hAnsi="Times New Roman" w:cs="Times New Roman"/>
                <w:sz w:val="24"/>
                <w:szCs w:val="24"/>
                <w:lang w:eastAsia="ru-RU"/>
              </w:rPr>
              <w:t xml:space="preserve"> </w:t>
            </w:r>
            <w:r w:rsidRPr="00A87BE4">
              <w:rPr>
                <w:rFonts w:ascii="Times New Roman" w:eastAsia="Times New Roman" w:hAnsi="Times New Roman" w:cs="Times New Roman"/>
                <w:b/>
                <w:bCs/>
                <w:sz w:val="24"/>
                <w:szCs w:val="24"/>
                <w:lang w:eastAsia="ru-RU"/>
              </w:rPr>
              <w:t>1.</w:t>
            </w:r>
            <w:r w:rsidRPr="00A87BE4">
              <w:rPr>
                <w:rFonts w:ascii="Times New Roman" w:eastAsia="Times New Roman" w:hAnsi="Times New Roman" w:cs="Times New Roman"/>
                <w:sz w:val="24"/>
                <w:szCs w:val="24"/>
                <w:lang w:eastAsia="ru-RU"/>
              </w:rPr>
              <w:t xml:space="preserve"> Введение. Предмет и задачи общей биологии. Сущность жизни. Свойства живых систем. Уровни организации жизни. </w:t>
            </w:r>
          </w:p>
        </w:tc>
        <w:tc>
          <w:tcPr>
            <w:tcW w:w="76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0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6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49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60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81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1035" w:type="dxa"/>
            <w:gridSpan w:val="3"/>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r>
      <w:tr w:rsidR="00A87BE4" w:rsidRPr="00A87BE4">
        <w:trPr>
          <w:tblCellSpacing w:w="0" w:type="dxa"/>
          <w:jc w:val="center"/>
        </w:trPr>
        <w:tc>
          <w:tcPr>
            <w:tcW w:w="25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2.</w:t>
            </w:r>
          </w:p>
        </w:tc>
        <w:tc>
          <w:tcPr>
            <w:tcW w:w="427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Тема</w:t>
            </w:r>
            <w:r w:rsidRPr="00A87BE4">
              <w:rPr>
                <w:rFonts w:ascii="Times New Roman" w:eastAsia="Times New Roman" w:hAnsi="Times New Roman" w:cs="Times New Roman"/>
                <w:sz w:val="24"/>
                <w:szCs w:val="24"/>
                <w:lang w:eastAsia="ru-RU"/>
              </w:rPr>
              <w:t xml:space="preserve"> </w:t>
            </w:r>
            <w:r w:rsidRPr="00A87BE4">
              <w:rPr>
                <w:rFonts w:ascii="Times New Roman" w:eastAsia="Times New Roman" w:hAnsi="Times New Roman" w:cs="Times New Roman"/>
                <w:b/>
                <w:bCs/>
                <w:sz w:val="24"/>
                <w:szCs w:val="24"/>
                <w:lang w:eastAsia="ru-RU"/>
              </w:rPr>
              <w:t>2.</w:t>
            </w:r>
            <w:r w:rsidRPr="00A87BE4">
              <w:rPr>
                <w:rFonts w:ascii="Times New Roman" w:eastAsia="Times New Roman" w:hAnsi="Times New Roman" w:cs="Times New Roman"/>
                <w:sz w:val="24"/>
                <w:szCs w:val="24"/>
                <w:lang w:eastAsia="ru-RU"/>
              </w:rPr>
              <w:t xml:space="preserve"> Молекулярные основы жизни. </w:t>
            </w:r>
            <w:r w:rsidRPr="00A87BE4">
              <w:rPr>
                <w:rFonts w:ascii="Times New Roman" w:eastAsia="Times New Roman" w:hAnsi="Times New Roman" w:cs="Times New Roman"/>
                <w:sz w:val="24"/>
                <w:szCs w:val="24"/>
                <w:lang w:eastAsia="ru-RU"/>
              </w:rPr>
              <w:lastRenderedPageBreak/>
              <w:t>Элементарный состав живых организмов. Биополимеры.</w:t>
            </w:r>
          </w:p>
        </w:tc>
        <w:tc>
          <w:tcPr>
            <w:tcW w:w="76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lastRenderedPageBreak/>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0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6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49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60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81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990"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32767"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r>
      <w:tr w:rsidR="00A87BE4" w:rsidRPr="00A87BE4">
        <w:trPr>
          <w:tblCellSpacing w:w="0" w:type="dxa"/>
          <w:jc w:val="center"/>
        </w:trPr>
        <w:tc>
          <w:tcPr>
            <w:tcW w:w="25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lastRenderedPageBreak/>
              <w:br/>
              <w:t>3.</w:t>
            </w:r>
          </w:p>
        </w:tc>
        <w:tc>
          <w:tcPr>
            <w:tcW w:w="427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Тема 3.</w:t>
            </w:r>
            <w:r w:rsidRPr="00A87BE4">
              <w:rPr>
                <w:rFonts w:ascii="Times New Roman" w:eastAsia="Times New Roman" w:hAnsi="Times New Roman" w:cs="Times New Roman"/>
                <w:sz w:val="24"/>
                <w:szCs w:val="24"/>
                <w:lang w:eastAsia="ru-RU"/>
              </w:rPr>
              <w:t xml:space="preserve"> История создания и основные положения клеточной теории. Сравнительная характеристика различных типов клеток. Строение и функции органелл.</w:t>
            </w:r>
          </w:p>
        </w:tc>
        <w:tc>
          <w:tcPr>
            <w:tcW w:w="76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0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6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49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60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81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990"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32767"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r>
      <w:tr w:rsidR="00A87BE4" w:rsidRPr="00A87BE4">
        <w:trPr>
          <w:tblCellSpacing w:w="0" w:type="dxa"/>
          <w:jc w:val="center"/>
        </w:trPr>
        <w:tc>
          <w:tcPr>
            <w:tcW w:w="25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4.</w:t>
            </w:r>
          </w:p>
        </w:tc>
        <w:tc>
          <w:tcPr>
            <w:tcW w:w="427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Тема 4.</w:t>
            </w:r>
            <w:r w:rsidRPr="00A87BE4">
              <w:rPr>
                <w:rFonts w:ascii="Times New Roman" w:eastAsia="Times New Roman" w:hAnsi="Times New Roman" w:cs="Times New Roman"/>
                <w:sz w:val="24"/>
                <w:szCs w:val="24"/>
                <w:lang w:eastAsia="ru-RU"/>
              </w:rPr>
              <w:t xml:space="preserve"> Реализация наследственной информации. Свойства генетического кода. Основные этапы биосинтеза белка.</w:t>
            </w:r>
          </w:p>
        </w:tc>
        <w:tc>
          <w:tcPr>
            <w:tcW w:w="76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0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6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49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60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81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990"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32767"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r>
      <w:tr w:rsidR="00A87BE4" w:rsidRPr="00A87BE4">
        <w:trPr>
          <w:tblCellSpacing w:w="0" w:type="dxa"/>
          <w:jc w:val="center"/>
        </w:trPr>
        <w:tc>
          <w:tcPr>
            <w:tcW w:w="25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5.</w:t>
            </w:r>
          </w:p>
        </w:tc>
        <w:tc>
          <w:tcPr>
            <w:tcW w:w="427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Тема 5.</w:t>
            </w:r>
            <w:r w:rsidRPr="00A87BE4">
              <w:rPr>
                <w:rFonts w:ascii="Times New Roman" w:eastAsia="Times New Roman" w:hAnsi="Times New Roman" w:cs="Times New Roman"/>
                <w:sz w:val="24"/>
                <w:szCs w:val="24"/>
                <w:lang w:eastAsia="ru-RU"/>
              </w:rPr>
              <w:t xml:space="preserve"> Общая характеристика обмена веществ. Ассимиляция, диссимиляция. Фото- и хемосинтез.</w:t>
            </w:r>
          </w:p>
        </w:tc>
        <w:tc>
          <w:tcPr>
            <w:tcW w:w="76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0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6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49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60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81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990"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32767"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r>
      <w:tr w:rsidR="00A87BE4" w:rsidRPr="00A87BE4">
        <w:trPr>
          <w:tblCellSpacing w:w="0" w:type="dxa"/>
          <w:jc w:val="center"/>
        </w:trPr>
        <w:tc>
          <w:tcPr>
            <w:tcW w:w="25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 xml:space="preserve">6. </w:t>
            </w:r>
          </w:p>
        </w:tc>
        <w:tc>
          <w:tcPr>
            <w:tcW w:w="427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Тема 6.</w:t>
            </w:r>
            <w:r w:rsidRPr="00A87BE4">
              <w:rPr>
                <w:rFonts w:ascii="Times New Roman" w:eastAsia="Times New Roman" w:hAnsi="Times New Roman" w:cs="Times New Roman"/>
                <w:sz w:val="24"/>
                <w:szCs w:val="24"/>
                <w:lang w:eastAsia="ru-RU"/>
              </w:rPr>
              <w:t xml:space="preserve"> Аэробное и анаэробное клеточное дыхание.</w:t>
            </w:r>
          </w:p>
        </w:tc>
        <w:tc>
          <w:tcPr>
            <w:tcW w:w="76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0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6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49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60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81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990"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32767"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r>
      <w:tr w:rsidR="00A87BE4" w:rsidRPr="00A87BE4">
        <w:trPr>
          <w:tblCellSpacing w:w="0" w:type="dxa"/>
          <w:jc w:val="center"/>
        </w:trPr>
        <w:tc>
          <w:tcPr>
            <w:tcW w:w="25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7.</w:t>
            </w:r>
          </w:p>
        </w:tc>
        <w:tc>
          <w:tcPr>
            <w:tcW w:w="427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Тема 7.</w:t>
            </w:r>
            <w:r w:rsidRPr="00A87BE4">
              <w:rPr>
                <w:rFonts w:ascii="Times New Roman" w:eastAsia="Times New Roman" w:hAnsi="Times New Roman" w:cs="Times New Roman"/>
                <w:sz w:val="24"/>
                <w:szCs w:val="24"/>
                <w:lang w:eastAsia="ru-RU"/>
              </w:rPr>
              <w:t xml:space="preserve"> Размножение живых организмов. Типы размножения. Клеточный цикл. Основные способы деления </w:t>
            </w:r>
            <w:r w:rsidRPr="00A87BE4">
              <w:rPr>
                <w:rFonts w:ascii="Times New Roman" w:eastAsia="Times New Roman" w:hAnsi="Times New Roman" w:cs="Times New Roman"/>
                <w:sz w:val="24"/>
                <w:szCs w:val="24"/>
                <w:lang w:eastAsia="ru-RU"/>
              </w:rPr>
              <w:lastRenderedPageBreak/>
              <w:t>ядра (митоз, мейоз, амитоз, эндомитоз). Индивидуальное развитие организма.</w:t>
            </w:r>
          </w:p>
        </w:tc>
        <w:tc>
          <w:tcPr>
            <w:tcW w:w="76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lastRenderedPageBreak/>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0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6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49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60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81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990"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32767"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r>
      <w:tr w:rsidR="00A87BE4" w:rsidRPr="00A87BE4">
        <w:trPr>
          <w:tblCellSpacing w:w="0" w:type="dxa"/>
          <w:jc w:val="center"/>
        </w:trPr>
        <w:tc>
          <w:tcPr>
            <w:tcW w:w="25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lastRenderedPageBreak/>
              <w:br/>
              <w:t>8.</w:t>
            </w:r>
          </w:p>
        </w:tc>
        <w:tc>
          <w:tcPr>
            <w:tcW w:w="427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Тема 8.</w:t>
            </w:r>
            <w:r w:rsidRPr="00A87BE4">
              <w:rPr>
                <w:rFonts w:ascii="Times New Roman" w:eastAsia="Times New Roman" w:hAnsi="Times New Roman" w:cs="Times New Roman"/>
                <w:sz w:val="24"/>
                <w:szCs w:val="24"/>
                <w:lang w:eastAsia="ru-RU"/>
              </w:rPr>
              <w:t xml:space="preserve"> Теории возникновения жизни на Земле. Биохимическая теория эволюции. Гипотезы происхождения эукариотической клетки. Гипотезы происхождения многоклеточных организмов.</w:t>
            </w:r>
          </w:p>
        </w:tc>
        <w:tc>
          <w:tcPr>
            <w:tcW w:w="76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0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6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49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60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81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990"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32767"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r>
      <w:tr w:rsidR="00A87BE4" w:rsidRPr="00A87BE4">
        <w:trPr>
          <w:tblCellSpacing w:w="0" w:type="dxa"/>
          <w:jc w:val="center"/>
        </w:trPr>
        <w:tc>
          <w:tcPr>
            <w:tcW w:w="25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 xml:space="preserve">9. </w:t>
            </w:r>
          </w:p>
        </w:tc>
        <w:tc>
          <w:tcPr>
            <w:tcW w:w="427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Тема 9.</w:t>
            </w:r>
            <w:r w:rsidRPr="00A87BE4">
              <w:rPr>
                <w:rFonts w:ascii="Times New Roman" w:eastAsia="Times New Roman" w:hAnsi="Times New Roman" w:cs="Times New Roman"/>
                <w:sz w:val="24"/>
                <w:szCs w:val="24"/>
                <w:lang w:eastAsia="ru-RU"/>
              </w:rPr>
              <w:t xml:space="preserve"> Экология как наука. Основы биоценологии. Концепции экосистемы и биогеоценоза. Типы изменения экосистем. Экологическая сукцессия.</w:t>
            </w:r>
          </w:p>
        </w:tc>
        <w:tc>
          <w:tcPr>
            <w:tcW w:w="76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0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p>
        </w:tc>
        <w:tc>
          <w:tcPr>
            <w:tcW w:w="46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49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60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81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990"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p>
        </w:tc>
        <w:tc>
          <w:tcPr>
            <w:tcW w:w="32767"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r>
      <w:tr w:rsidR="00A87BE4" w:rsidRPr="00A87BE4">
        <w:trPr>
          <w:tblCellSpacing w:w="0" w:type="dxa"/>
          <w:jc w:val="center"/>
        </w:trPr>
        <w:tc>
          <w:tcPr>
            <w:tcW w:w="255"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427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Итого: </w:t>
            </w:r>
          </w:p>
        </w:tc>
        <w:tc>
          <w:tcPr>
            <w:tcW w:w="76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54</w:t>
            </w:r>
          </w:p>
        </w:tc>
        <w:tc>
          <w:tcPr>
            <w:tcW w:w="40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54</w:t>
            </w:r>
          </w:p>
        </w:tc>
        <w:tc>
          <w:tcPr>
            <w:tcW w:w="46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18</w:t>
            </w:r>
          </w:p>
        </w:tc>
        <w:tc>
          <w:tcPr>
            <w:tcW w:w="495"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18</w:t>
            </w:r>
          </w:p>
        </w:tc>
        <w:tc>
          <w:tcPr>
            <w:tcW w:w="60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810"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c>
          <w:tcPr>
            <w:tcW w:w="990" w:type="dxa"/>
            <w:gridSpan w:val="2"/>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18</w:t>
            </w:r>
          </w:p>
        </w:tc>
        <w:tc>
          <w:tcPr>
            <w:tcW w:w="32767" w:type="dxa"/>
            <w:hideMark/>
          </w:tcPr>
          <w:p w:rsidR="00A87BE4" w:rsidRPr="00A87BE4" w:rsidRDefault="00A87BE4" w:rsidP="00A87BE4">
            <w:pPr>
              <w:spacing w:after="24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p>
        </w:tc>
      </w:tr>
    </w:tbl>
    <w:p w:rsidR="00A6325C" w:rsidRDefault="00A87BE4">
      <w:pPr>
        <w:rPr>
          <w:rFonts w:ascii="Times New Roman" w:eastAsia="Times New Roman" w:hAnsi="Times New Roman" w:cs="Times New Roman"/>
          <w:b/>
          <w:bCs/>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bookmarkStart w:id="0" w:name="_GoBack"/>
      <w:bookmarkEnd w:id="0"/>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4.2. Содержание дисциплины</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b/>
          <w:bCs/>
          <w:sz w:val="24"/>
          <w:szCs w:val="24"/>
          <w:lang w:eastAsia="ru-RU"/>
        </w:rPr>
        <w:t xml:space="preserve">Тема 1. </w:t>
      </w:r>
      <w:r w:rsidRPr="00A87BE4">
        <w:rPr>
          <w:rFonts w:ascii="Times New Roman" w:eastAsia="Times New Roman" w:hAnsi="Times New Roman" w:cs="Times New Roman"/>
          <w:sz w:val="24"/>
          <w:szCs w:val="24"/>
          <w:lang w:eastAsia="ru-RU"/>
        </w:rPr>
        <w:t>Введение. Предмет и задачи общей биологии. Сущность жизни. Свойства живых систем. Уровни организации жизни.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Студент должен знать </w:t>
      </w:r>
      <w:r w:rsidRPr="00A87BE4">
        <w:rPr>
          <w:rFonts w:ascii="Times New Roman" w:eastAsia="Times New Roman" w:hAnsi="Times New Roman" w:cs="Times New Roman"/>
          <w:sz w:val="24"/>
          <w:szCs w:val="24"/>
          <w:lang w:eastAsia="ru-RU"/>
        </w:rPr>
        <w:t xml:space="preserve">предмет общей биологии; стратегические принципы развития жизни; определения понятия «живой организм»; основные свойства живых систем; уровни организации живой материи.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Студент должен уметь </w:t>
      </w:r>
      <w:r w:rsidRPr="00A87BE4">
        <w:rPr>
          <w:rFonts w:ascii="Times New Roman" w:eastAsia="Times New Roman" w:hAnsi="Times New Roman" w:cs="Times New Roman"/>
          <w:sz w:val="24"/>
          <w:szCs w:val="24"/>
          <w:lang w:eastAsia="ru-RU"/>
        </w:rPr>
        <w:t>назвать предмет и задачи биологии, место биологии среди других наук, уметь описывать живую материю и уровни ее организации, уметь разделять все живые организмы на пять царств.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lastRenderedPageBreak/>
        <w:t xml:space="preserve">Содержание темы.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Предмет и задачи курса. Биология – наука о жизни: определение понятия "жизнь". Свойства живого – питание, дыхание, раздражимость, подвижность, выделение, размножение, рост. Саморегуляция живых систем. Главное свойство живой материи – способность извлекать, превращать и использовать энергию извне. Уровни организации живых систем. Биология как совокупность наук, изучающих структуру, функционирование и разнообразие живых систем на разных уровнях организации (зоология, ботаника, микология и др.; молекулярная биология, физиология, экология и др.).</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Рекомендуемая литература по теме: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Основная: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Вилле К., Детье В. Биология (биологические процессы и законы). М.: Мир, 1975.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Грин Н., Стаут У., Тейлор Д. Биология. Т.1-3. , М.: Мир, 1993.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Кемп П., Армс К. Введение в биологию. М.: Мир, 1988.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Мамонтов С.Г., Захаров В.Б. Общая биология. М., «Высшая школа», 2002. 317 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Дополнительная: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Добротина Н. А., Акифьев А. П., Лысов П. К. Биология с основами экологии. М.: Высшая школа, 2007.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Крыжановский В. А., Билич Габриэль. Вирусы. Прокариоты. Растения. Кн.2. М.: ОНИКС, Харвест, 2007.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Семинар № 1. </w:t>
      </w:r>
      <w:r w:rsidRPr="00A87BE4">
        <w:rPr>
          <w:rFonts w:ascii="Times New Roman" w:eastAsia="Times New Roman" w:hAnsi="Times New Roman" w:cs="Times New Roman"/>
          <w:sz w:val="24"/>
          <w:szCs w:val="24"/>
          <w:lang w:eastAsia="ru-RU"/>
        </w:rPr>
        <w:t>Введение. Предмет и задачи общей биологии. Сущность жизни. Свойства живых систем. Уровни организации жизни.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Темы для докладов на семинар № 1:</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 Основные этапы развития биологии.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 Предмет, методы и задачи биологии. Роль биологии в развитии общества.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 Вирусы — неклеточная форма жизни. Особенности строения и функционирования вирусов. Разнообразие и значение вирусов, их происхождение. Взаимодействие вируса с клеткой-хозяином. История открытия вирусов.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Вопросы для самостоятельного изучения: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 Определение жизни, отличия от живых форм от неорганических тел.</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 Перечислите существующие дисциплины в современной биологии и опишите предмет их изучения.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 Значение биологии в современном обществе. Понятие «зеленная революция».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br/>
        <w:t>4. Основные заболевания, вызываемые вирусами.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5. Почему современная медицина не в состоянии уничтожить вирусные инфекции?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 Методы профилактики и лечения вирусных заболеваний.</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7. СПИД. Методы профилактики и лечения. Механизм устойчивость клеток к вирусу СПИДа.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Тема 2. </w:t>
      </w:r>
      <w:r w:rsidRPr="00A87BE4">
        <w:rPr>
          <w:rFonts w:ascii="Times New Roman" w:eastAsia="Times New Roman" w:hAnsi="Times New Roman" w:cs="Times New Roman"/>
          <w:sz w:val="24"/>
          <w:szCs w:val="24"/>
          <w:lang w:eastAsia="ru-RU"/>
        </w:rPr>
        <w:t>Молекулярные основы жизни. Элементарный состав живых организмов. Биополимеры.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Студент должен знать</w:t>
      </w:r>
      <w:r w:rsidRPr="00A87BE4">
        <w:rPr>
          <w:rFonts w:ascii="Times New Roman" w:eastAsia="Times New Roman" w:hAnsi="Times New Roman" w:cs="Times New Roman"/>
          <w:sz w:val="24"/>
          <w:szCs w:val="24"/>
          <w:lang w:eastAsia="ru-RU"/>
        </w:rPr>
        <w:t xml:space="preserve">, из каких основных химических элементов состоят живые организмы, должен знать наиболее распространенные в природе биополимеры.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Студент должен уметь </w:t>
      </w:r>
      <w:r w:rsidRPr="00A87BE4">
        <w:rPr>
          <w:rFonts w:ascii="Times New Roman" w:eastAsia="Times New Roman" w:hAnsi="Times New Roman" w:cs="Times New Roman"/>
          <w:sz w:val="24"/>
          <w:szCs w:val="24"/>
          <w:lang w:eastAsia="ru-RU"/>
        </w:rPr>
        <w:t>объяснить</w:t>
      </w:r>
      <w:r w:rsidRPr="00A87BE4">
        <w:rPr>
          <w:rFonts w:ascii="Times New Roman" w:eastAsia="Times New Roman" w:hAnsi="Times New Roman" w:cs="Times New Roman"/>
          <w:b/>
          <w:bCs/>
          <w:sz w:val="24"/>
          <w:szCs w:val="24"/>
          <w:lang w:eastAsia="ru-RU"/>
        </w:rPr>
        <w:t xml:space="preserve"> </w:t>
      </w:r>
      <w:r w:rsidRPr="00A87BE4">
        <w:rPr>
          <w:rFonts w:ascii="Times New Roman" w:eastAsia="Times New Roman" w:hAnsi="Times New Roman" w:cs="Times New Roman"/>
          <w:sz w:val="24"/>
          <w:szCs w:val="24"/>
          <w:lang w:eastAsia="ru-RU"/>
        </w:rPr>
        <w:t>особенности строения и функционирования основных классов биополимеров – белков, жиров, углеводов, нуклеиновых кислот.</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Содержание темы.</w:t>
      </w:r>
      <w:r w:rsidRPr="00A87BE4">
        <w:rPr>
          <w:rFonts w:ascii="Times New Roman" w:eastAsia="Times New Roman" w:hAnsi="Times New Roman" w:cs="Times New Roman"/>
          <w:sz w:val="24"/>
          <w:szCs w:val="24"/>
          <w:lang w:eastAsia="ru-RU"/>
        </w:rPr>
        <w:t xml:space="preserve">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Химический состав клеток, их сходство у разных организмов - основа единства живой природы. Неорганические вещества: вода, минеральные соли. Макро-, микро- и ультрамикроэлементы. Уникальные для жизни свойства углерода и воды. Особенности строения органических веществ: белков, углеводов, липидов, нуклеиновых кислот, АТФ в связи с выполняемыми функциями. Ферменты, их роль в клетке.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Рекомендуемая литература по теме: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Основная: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Вилле К., Детье В. Биология (биологические процессы и законы). М.: Мир, 1975.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Грин Н., Стаут У., Тейлор Д. Биология. Т.1-3. , М.: Мир, 1993.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Кемп П., Армс К. Введение в биологию. М.: Мир, 1988.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Мамонтов С.Г., Захаров В.Б. Общая биология. М., «Высшая школа», 2002. 317 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Дополнительная: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Добротина Н. А., Акифьев А. П., Лысов П. К. Биология с основами экологии. М.: Высшая школа, 2007.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Крыжановский В. А., Билич Габриэль. Вирусы. Прокариоты. Растения. Кн.2. М.: ОНИКС, Харвест, 2007.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Семинар № 2. </w:t>
      </w:r>
      <w:r w:rsidRPr="00A87BE4">
        <w:rPr>
          <w:rFonts w:ascii="Times New Roman" w:eastAsia="Times New Roman" w:hAnsi="Times New Roman" w:cs="Times New Roman"/>
          <w:sz w:val="24"/>
          <w:szCs w:val="24"/>
          <w:lang w:eastAsia="ru-RU"/>
        </w:rPr>
        <w:t>Молекулярные основы жизни. Элементарный состав живых организмов. Биополимеры.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Темы для докладов на семинар № 2:</w:t>
      </w:r>
    </w:p>
    <w:p w:rsidR="00A87BE4" w:rsidRPr="00A87BE4" w:rsidRDefault="00A87BE4" w:rsidP="00A87BE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lastRenderedPageBreak/>
        <w:br/>
        <w:t>Ферменты — биологические катализаторы: строение, классификация, основные принципы действия, значение, практическое применение.</w:t>
      </w:r>
    </w:p>
    <w:p w:rsidR="00A87BE4" w:rsidRPr="00A87BE4" w:rsidRDefault="00A87BE4" w:rsidP="00A87BE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История открытия нуклеиновых кислот.</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Вопросы для самостоятельного изучения: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 Характеристика и свойства аминокислот. Заменимые и незаменимые аминокислоты.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 Значения белка для народного хозяйства и примеры его промышленного производства.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 Получение и различные способы использования целлюлозы.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Тема 3. </w:t>
      </w:r>
      <w:r w:rsidRPr="00A87BE4">
        <w:rPr>
          <w:rFonts w:ascii="Times New Roman" w:eastAsia="Times New Roman" w:hAnsi="Times New Roman" w:cs="Times New Roman"/>
          <w:sz w:val="24"/>
          <w:szCs w:val="24"/>
          <w:lang w:eastAsia="ru-RU"/>
        </w:rPr>
        <w:t>История создания и основные положения клеточной теории. Сравнительная характеристика различных типов клеток. Строение и функции органелл.</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Студент должен знать</w:t>
      </w:r>
      <w:r w:rsidRPr="00A87BE4">
        <w:rPr>
          <w:rFonts w:ascii="Times New Roman" w:eastAsia="Times New Roman" w:hAnsi="Times New Roman" w:cs="Times New Roman"/>
          <w:sz w:val="24"/>
          <w:szCs w:val="24"/>
          <w:lang w:eastAsia="ru-RU"/>
        </w:rPr>
        <w:t xml:space="preserve"> историю создания и основные положения современной клеточной теории, строение и функции основных клеточных органелл.</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Студент должен уметь</w:t>
      </w:r>
      <w:r w:rsidRPr="00A87BE4">
        <w:rPr>
          <w:rFonts w:ascii="Times New Roman" w:eastAsia="Times New Roman" w:hAnsi="Times New Roman" w:cs="Times New Roman"/>
          <w:sz w:val="24"/>
          <w:szCs w:val="24"/>
          <w:lang w:eastAsia="ru-RU"/>
        </w:rPr>
        <w:t xml:space="preserve"> описывать и находить отличия в строении прокариотической и эукариотической клеток, отличия в строении различных типов эукариотических клеток (растений, животных, грибов, протист).</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Содержание темы</w:t>
      </w:r>
      <w:r w:rsidRPr="00A87BE4">
        <w:rPr>
          <w:rFonts w:ascii="Times New Roman" w:eastAsia="Times New Roman" w:hAnsi="Times New Roman" w:cs="Times New Roman"/>
          <w:sz w:val="24"/>
          <w:szCs w:val="24"/>
          <w:lang w:eastAsia="ru-RU"/>
        </w:rPr>
        <w:t xml:space="preserve">.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История создания и основные положения современной клеточной теории. Сравнительная характеристика про- и эукариотических клеток. Сравнительная характеристика различных типов эукариотических клеток. Строение и функции органелл (цитоплазма, плазматическая мембрана, ядро, аппарат Гольджи, эндоплазматический ретикулум, рибосомы, пластиды, митохондрии, вакуоли, опорно-двигательная система клетки, клеточная стенка). Строение и функции частей и органоидов клетки, их взаимосвязи как основа ее целостности. Многообразие клеток.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Рекомендуемая литература по теме: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Основная: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Вилле К., Детье В. Биология (биологические процессы и законы). М.: Мир, 1975.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Грин Н., Стаут У., Тейлор Д. Биология. Т.1-3. , М.: Мир, 1993.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Кемп П., Армс К. Введение в биологию. М.: Мир, 1988.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Мамонтов С.Г., Захаров В.Б. Общая биология. М., «Высшая школа», 2002. 317 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Основы общей биологии. Под ред. Э. Либберта. М., 1982.</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Дополнительная: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t>Дерябин А. И., Дерябин Д. Г. Функциональная морфология клетки. М.: Университет, 2005.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Семинар № 3. </w:t>
      </w:r>
      <w:r w:rsidRPr="00A87BE4">
        <w:rPr>
          <w:rFonts w:ascii="Times New Roman" w:eastAsia="Times New Roman" w:hAnsi="Times New Roman" w:cs="Times New Roman"/>
          <w:sz w:val="24"/>
          <w:szCs w:val="24"/>
          <w:lang w:eastAsia="ru-RU"/>
        </w:rPr>
        <w:t>История создания и основные положения клеточной теории. Сравнительная характеристика различных типов клеток. Строение и функции органелл.</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Темы для докладов на семинар № 3:</w:t>
      </w:r>
    </w:p>
    <w:p w:rsidR="00A87BE4" w:rsidRPr="00A87BE4" w:rsidRDefault="00A87BE4" w:rsidP="00A87BE4">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История создания и совершенствования микроскопа.</w:t>
      </w:r>
    </w:p>
    <w:p w:rsidR="00A87BE4" w:rsidRPr="00A87BE4" w:rsidRDefault="00A87BE4" w:rsidP="00A87BE4">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Строение и функции клеточной стенки растений.</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Вопросы для самостоятельного изучения: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 Различие растительной и животной клетки.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2. Строение и функции клеточной стенки. Отличие клеточной стенки бактерий от клеточной стенки растений и грибов.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 Цитоплазматическая мембрана, строение функции.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4. Основные органеллы клетки.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5. Пластиды. Строение, функции.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 Ядро эукариот и нуклеоид прокариот. Особенности строения и функционирования.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Тема 4. </w:t>
      </w:r>
      <w:r w:rsidRPr="00A87BE4">
        <w:rPr>
          <w:rFonts w:ascii="Times New Roman" w:eastAsia="Times New Roman" w:hAnsi="Times New Roman" w:cs="Times New Roman"/>
          <w:sz w:val="24"/>
          <w:szCs w:val="24"/>
          <w:lang w:eastAsia="ru-RU"/>
        </w:rPr>
        <w:t>Реализация наследственной информации. Свойства генетического кода. Основные этапы биосинтеза белка.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Студент должен знать</w:t>
      </w:r>
      <w:r w:rsidRPr="00A87BE4">
        <w:rPr>
          <w:rFonts w:ascii="Times New Roman" w:eastAsia="Times New Roman" w:hAnsi="Times New Roman" w:cs="Times New Roman"/>
          <w:sz w:val="24"/>
          <w:szCs w:val="24"/>
          <w:lang w:eastAsia="ru-RU"/>
        </w:rPr>
        <w:t xml:space="preserve"> строение и функции белков, типы ферментов и их биологическую роль, свойства генетического кода.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Студент должен уметь</w:t>
      </w:r>
      <w:r w:rsidRPr="00A87BE4">
        <w:rPr>
          <w:rFonts w:ascii="Times New Roman" w:eastAsia="Times New Roman" w:hAnsi="Times New Roman" w:cs="Times New Roman"/>
          <w:sz w:val="24"/>
          <w:szCs w:val="24"/>
          <w:lang w:eastAsia="ru-RU"/>
        </w:rPr>
        <w:t xml:space="preserve"> называть основные этапы синтеза белка.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Содержание темы.</w:t>
      </w:r>
      <w:r w:rsidRPr="00A87BE4">
        <w:rPr>
          <w:rFonts w:ascii="Times New Roman" w:eastAsia="Times New Roman" w:hAnsi="Times New Roman" w:cs="Times New Roman"/>
          <w:sz w:val="24"/>
          <w:szCs w:val="24"/>
          <w:lang w:eastAsia="ru-RU"/>
        </w:rPr>
        <w:t xml:space="preserve">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Определение и свойства генетического кода. Строение и функции белков. Ферменты, строение и функции. Биосинтез белка, основные этапы синтеза белка. Процесс трансляции на рибосомах. Рабочий цикл рибосомы. Функции связывания. Инициация трансляции. Общие принципы элонгация. Терминация трансляции. Посттрансляционные превращения белков. Самоорганизация белковой глобулы. Самосборка четвертичной структуры белка и надмолекулярных структур клетки.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Рекомендуемая литература по теме: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Основная: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Вилле К., Детье В. Биология (биологические процессы и законы). М.: Мир, 1975.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br/>
        <w:t xml:space="preserve">Грин Н., Стаут У., Тейлор Д. Биология. Т.1-3. , М.: Мир, 1993.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Кемп П., Армс К. Введение в биологию. М.: Мир, 1988.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Мамонтов С.Г., Захаров В.Б. Общая биология. М., «Высшая школа», 2002. 317 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Дополнительная: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Ченцов Ю.С. Введение в клеточную биологию. М.: Академкнига, 2005.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Филиппович Ю. Б., Севастьянова Г. А., Ковалевская Н. И. Биологическая химия. М.: Академия, 2008.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Семинар № 4. </w:t>
      </w:r>
      <w:r w:rsidRPr="00A87BE4">
        <w:rPr>
          <w:rFonts w:ascii="Times New Roman" w:eastAsia="Times New Roman" w:hAnsi="Times New Roman" w:cs="Times New Roman"/>
          <w:sz w:val="24"/>
          <w:szCs w:val="24"/>
          <w:lang w:eastAsia="ru-RU"/>
        </w:rPr>
        <w:t>Реализация наследственной информации. Свойства генетического кода. Основные этапы биосинтеза белка.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Темы для докладов на семинар № 4:</w:t>
      </w:r>
    </w:p>
    <w:p w:rsidR="00A87BE4" w:rsidRPr="00A87BE4" w:rsidRDefault="00A87BE4" w:rsidP="00A87BE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Расшифровка генетического кода различных организмов. Последние достижения и дальнейшие перспективы.</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Вопросы для самостоятельного изучения:</w:t>
      </w:r>
    </w:p>
    <w:p w:rsidR="00A87BE4" w:rsidRPr="00A87BE4" w:rsidRDefault="00A87BE4" w:rsidP="00A87BE4">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Что такое полисомы? Каково их значение?</w:t>
      </w:r>
    </w:p>
    <w:p w:rsidR="00A87BE4" w:rsidRPr="00A87BE4" w:rsidRDefault="00A87BE4" w:rsidP="00A87BE4">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 xml:space="preserve">Строение и значение аминоацил-т-РНК-комплекса. </w:t>
      </w:r>
    </w:p>
    <w:p w:rsidR="00A87BE4" w:rsidRPr="00A87BE4" w:rsidRDefault="00A87BE4" w:rsidP="00A87BE4">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Омнипотентность и дифференциальная экспрессия генов.</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Тема 5. </w:t>
      </w:r>
      <w:r w:rsidRPr="00A87BE4">
        <w:rPr>
          <w:rFonts w:ascii="Times New Roman" w:eastAsia="Times New Roman" w:hAnsi="Times New Roman" w:cs="Times New Roman"/>
          <w:sz w:val="24"/>
          <w:szCs w:val="24"/>
          <w:lang w:eastAsia="ru-RU"/>
        </w:rPr>
        <w:t>Общая характеристика обмена веществ. Ассимиляция, диссимиляция. Фото- и хемосинтез.</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Студент должен знать </w:t>
      </w:r>
      <w:r w:rsidRPr="00A87BE4">
        <w:rPr>
          <w:rFonts w:ascii="Times New Roman" w:eastAsia="Times New Roman" w:hAnsi="Times New Roman" w:cs="Times New Roman"/>
          <w:sz w:val="24"/>
          <w:szCs w:val="24"/>
          <w:lang w:eastAsia="ru-RU"/>
        </w:rPr>
        <w:t>общую характеристику обмена веществ, типы обмена, определения ассимиляции, диссимиляции, фотосинтеза, хемосинтеза.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Студент должен уметь</w:t>
      </w:r>
      <w:r w:rsidRPr="00A87BE4">
        <w:rPr>
          <w:rFonts w:ascii="Times New Roman" w:eastAsia="Times New Roman" w:hAnsi="Times New Roman" w:cs="Times New Roman"/>
          <w:sz w:val="24"/>
          <w:szCs w:val="24"/>
          <w:lang w:eastAsia="ru-RU"/>
        </w:rPr>
        <w:t xml:space="preserve"> описывать содержание и продукты основных фазы фотосинтеза, значение фото- и хемосинтеза в природе.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Содержание темы.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Общая характеристика метаболизма. Виды обмена. Ассимиляция, диссимиляция (пластический и энергетический обмены, анаболические и катаболические реакции). Содержание и продукты световой и темновой фазы фотосинтеза. Значение фотосинтеза в природе. Полезная деятельность бактерий-хемосинтетиков. Сущность процесса хемосинтеза.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lastRenderedPageBreak/>
        <w:t>Рекомендуемая литература по теме: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Основная: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Вилле К., Детье В. Биология (биологические процессы и законы). М.: Мир, 1975.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Грин Н., Стаут У., Тейлор Д. Биология. Т.1-3. , М.: Мир, 1993.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Кемп П., Армс К. Введение в биологию. М.: Мир, 1988.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Мамонтов С.Г., Захаров В.Б. Общая биология. М., «Высшая школа», 2002. 317 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Дополнительная: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Ченцов Ю.С. Введение в клеточную биологию. М.: Академкнига, 2005.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Филиппович Ю. Б., Севастьянова Г. А., Ковалевская Н. И. Биологическая химия. М.: Академия, 2008.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Семинар № 5.</w:t>
      </w:r>
      <w:r w:rsidRPr="00A87BE4">
        <w:rPr>
          <w:rFonts w:ascii="Times New Roman" w:eastAsia="Times New Roman" w:hAnsi="Times New Roman" w:cs="Times New Roman"/>
          <w:sz w:val="24"/>
          <w:szCs w:val="24"/>
          <w:lang w:eastAsia="ru-RU"/>
        </w:rPr>
        <w:t xml:space="preserve"> Общая характеристика обмена веществ. Ассимиляция, диссимиляция. Фото- и хемосинтез.</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Темы докладов на семинаре № 5:</w:t>
      </w:r>
    </w:p>
    <w:p w:rsidR="00A87BE4" w:rsidRPr="00A87BE4" w:rsidRDefault="00A87BE4" w:rsidP="00A87BE4">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Гипотезы происхождения митохондрий и пластид.</w:t>
      </w:r>
    </w:p>
    <w:p w:rsidR="00A87BE4" w:rsidRPr="00A87BE4" w:rsidRDefault="00A87BE4" w:rsidP="00A87BE4">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Пигменты.</w:t>
      </w:r>
    </w:p>
    <w:p w:rsidR="00A87BE4" w:rsidRPr="00A87BE4" w:rsidRDefault="00A87BE4" w:rsidP="00A87BE4">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Бактериии-хемосинтетики – кто это?</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Вопросы для самостоятельного изучения:</w:t>
      </w:r>
    </w:p>
    <w:p w:rsidR="00A87BE4" w:rsidRPr="00A87BE4" w:rsidRDefault="00A87BE4" w:rsidP="00A87BE4">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Факторы, влияющие на скорость фотосинтеза.</w:t>
      </w:r>
    </w:p>
    <w:p w:rsidR="00A87BE4" w:rsidRPr="00A87BE4" w:rsidRDefault="00A87BE4" w:rsidP="00A87BE4">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Что такое коферменты и какую роль они играют в процессах обмена веществ в клетке?</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Тема 6. </w:t>
      </w:r>
      <w:r w:rsidRPr="00A87BE4">
        <w:rPr>
          <w:rFonts w:ascii="Times New Roman" w:eastAsia="Times New Roman" w:hAnsi="Times New Roman" w:cs="Times New Roman"/>
          <w:sz w:val="24"/>
          <w:szCs w:val="24"/>
          <w:lang w:eastAsia="ru-RU"/>
        </w:rPr>
        <w:t>Аэробное и анаэробное клеточное дыхание.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Студент должен знать </w:t>
      </w:r>
      <w:r w:rsidRPr="00A87BE4">
        <w:rPr>
          <w:rFonts w:ascii="Times New Roman" w:eastAsia="Times New Roman" w:hAnsi="Times New Roman" w:cs="Times New Roman"/>
          <w:sz w:val="24"/>
          <w:szCs w:val="24"/>
          <w:lang w:eastAsia="ru-RU"/>
        </w:rPr>
        <w:t>основные этапы аэробного и анаэробного клеточного дыхания.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Студент должен уметь </w:t>
      </w:r>
      <w:r w:rsidRPr="00A87BE4">
        <w:rPr>
          <w:rFonts w:ascii="Times New Roman" w:eastAsia="Times New Roman" w:hAnsi="Times New Roman" w:cs="Times New Roman"/>
          <w:sz w:val="24"/>
          <w:szCs w:val="24"/>
          <w:lang w:eastAsia="ru-RU"/>
        </w:rPr>
        <w:t>описывать процессы, протекающие при аэробном и анаэробном дыхании, сравнивать энергетический выход аэробного и анаэробного клеточного дыхания.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Содержание темы.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Основные этапы аэробного клеточного дыхания (гликолиз, цикл Кребса, </w:t>
      </w:r>
      <w:r w:rsidRPr="00A87BE4">
        <w:rPr>
          <w:rFonts w:ascii="Times New Roman" w:eastAsia="Times New Roman" w:hAnsi="Times New Roman" w:cs="Times New Roman"/>
          <w:sz w:val="24"/>
          <w:szCs w:val="24"/>
          <w:lang w:eastAsia="ru-RU"/>
        </w:rPr>
        <w:lastRenderedPageBreak/>
        <w:t>электронтранспортная цепь). Содержание и продукты каждого этапа. Коферменты, участвующие в реакциях аэробного дыхания, и их функции. Особенности анаэробного клеточного дыхания. Спиртовое и молочнокислое брожение. Энергетический выход аэробного и анаэробного процессов.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Рекомендуемая литература по теме: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Основная: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Вилле К., Детье В. Биология (биологические процессы и законы). М.: Мир, 1975.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Грин Н., Стаут У., Тейлор Д. Биология. Т.1-3. , М.: Мир, 1993.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Кемп П., Армс К. Введение в биологию. М.: Мир, 1988.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Мамонтов С.Г., Захаров В.Б. Общая биология. М., «Высшая школа», 2002. 317 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Дополнительная: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Ченцов Ю.С. Введение в клеточную биологию. М.: Академкнига, 2005.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Филиппович Ю. Б., Севастьянова Г. А., Ковалевская Н. И. Биологическая химия. М.: Академия, 2008.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Семинар № 6.</w:t>
      </w:r>
      <w:r w:rsidRPr="00A87BE4">
        <w:rPr>
          <w:rFonts w:ascii="Times New Roman" w:eastAsia="Times New Roman" w:hAnsi="Times New Roman" w:cs="Times New Roman"/>
          <w:sz w:val="24"/>
          <w:szCs w:val="24"/>
          <w:lang w:eastAsia="ru-RU"/>
        </w:rPr>
        <w:t xml:space="preserve"> Аэробное и анаэробное клеточное дыхание.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Темы докладов на семинаре № 6:</w:t>
      </w:r>
    </w:p>
    <w:p w:rsidR="00A87BE4" w:rsidRPr="00A87BE4" w:rsidRDefault="00A87BE4" w:rsidP="00A87BE4">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 xml:space="preserve">Использование процессов брожения в промышленности. </w:t>
      </w:r>
    </w:p>
    <w:p w:rsidR="00A87BE4" w:rsidRPr="00A87BE4" w:rsidRDefault="00A87BE4" w:rsidP="00A87BE4">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Использование процессов брожения в пищевой промышленности (виноделие, пивоварение, сыроварение, хлебопечение и т.д.).</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Вопросы для самостоятельного изучения:</w:t>
      </w:r>
    </w:p>
    <w:p w:rsidR="00A87BE4" w:rsidRPr="00A87BE4" w:rsidRDefault="00A87BE4" w:rsidP="00A87BE4">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 xml:space="preserve">История открытия процессов брожения (работы Луи Пастера). </w:t>
      </w:r>
    </w:p>
    <w:p w:rsidR="00A87BE4" w:rsidRPr="00A87BE4" w:rsidRDefault="00A87BE4" w:rsidP="00A87BE4">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Молочнокислое брожение в организме позвоночных животных.</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Тема 7. </w:t>
      </w:r>
      <w:r w:rsidRPr="00A87BE4">
        <w:rPr>
          <w:rFonts w:ascii="Times New Roman" w:eastAsia="Times New Roman" w:hAnsi="Times New Roman" w:cs="Times New Roman"/>
          <w:sz w:val="24"/>
          <w:szCs w:val="24"/>
          <w:lang w:eastAsia="ru-RU"/>
        </w:rPr>
        <w:t>Размножение живых организмов. Типы размножения. Клеточный цикл. Основные способы деления ядра (митоз, мейоз, амитоз, эндомитоз). Индивидуальное развитие организма.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Студент должен знать </w:t>
      </w:r>
      <w:r w:rsidRPr="00A87BE4">
        <w:rPr>
          <w:rFonts w:ascii="Times New Roman" w:eastAsia="Times New Roman" w:hAnsi="Times New Roman" w:cs="Times New Roman"/>
          <w:sz w:val="24"/>
          <w:szCs w:val="24"/>
          <w:lang w:eastAsia="ru-RU"/>
        </w:rPr>
        <w:t>основные типы и формы размножения, основные стадии клеточного цикла, стадии митоза, мейоза, этапы онтогенеза, этапы и содержание эмбрионального периода развития (бластуляция, гаструляция, первичный органогенез).</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lastRenderedPageBreak/>
        <w:t xml:space="preserve">Студент должен уметь </w:t>
      </w:r>
      <w:r w:rsidRPr="00A87BE4">
        <w:rPr>
          <w:rFonts w:ascii="Times New Roman" w:eastAsia="Times New Roman" w:hAnsi="Times New Roman" w:cs="Times New Roman"/>
          <w:sz w:val="24"/>
          <w:szCs w:val="24"/>
          <w:lang w:eastAsia="ru-RU"/>
        </w:rPr>
        <w:t>объяснять значение митоза и мейоза, описывать содержание стадий митоза и мейоза, называть основные источники генетической изменчивости, разъяснять биологическое значение явления метаморфоза, описывать различные виды постэмбрионального развития (прямого и с метаморфозом).</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Содержание темы.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Биологическое значение размножения. Типы размножения (половое и бесполое), основные различия между ними. Формы полового и формы бесполого размножения. Определение и фазы клеточного цикла. Особенности периодов интерфазы. Типы деления ядра (митоз, мейоз, амитоз, эндомитоз, клеточное деление прокариот). Стадии и значение митоза. Стадии и значение мейоза. Суть явления кроссинговера и генетической рекомбинации. Основные источники изменчивости. Определение и этапы онтогенеза. Этапы эмбрионального развития (бластуляция, гаструляция, первичный органогенез). Теория зародышевых листков. Эмбриональная индукция. Омнипотентность и дифференциальная экспрессия генов. Два вида постэмбрионального развития (прямое развитие, развитие с метаморфозом).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Рекомендуемая литература по теме: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Основная: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Вилле К., Детье В. Биология (биологические процессы и законы). М.: Мир, 1975.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Грин Н., Стаут У., Тейлор Д. Биология. Т.1-3. , М.: Мир, 1993.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Кемп П., Армс К. Введение в биологию. М.: Мир, 1988.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Мамонтов С.Г., Захаров В.Б. Общая биология. М., «Высшая школа», 2002. 317 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Дополнительная: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Ченцов Ю.С. Введение в клеточную биологию. М.: Академкнига, 2005.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Филиппович Ю. Б., Севастьянова Г. А., Ковалевская Н. И. Биологическая химия. М.: Академия, 2008.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Семинар № 7.</w:t>
      </w:r>
      <w:r w:rsidRPr="00A87BE4">
        <w:rPr>
          <w:rFonts w:ascii="Times New Roman" w:eastAsia="Times New Roman" w:hAnsi="Times New Roman" w:cs="Times New Roman"/>
          <w:sz w:val="24"/>
          <w:szCs w:val="24"/>
          <w:lang w:eastAsia="ru-RU"/>
        </w:rPr>
        <w:t xml:space="preserve"> Размножение живых организмов. Типы размножения. Клеточный цикл. Основные способы деления ядра (митоз, мейоз, амитоз, эндомитоз). Индивидуальное развитие организма.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Темы докладов на семинаре № 7:</w:t>
      </w:r>
    </w:p>
    <w:p w:rsidR="00A87BE4" w:rsidRPr="00A87BE4" w:rsidRDefault="00A87BE4" w:rsidP="00A87BE4">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Партеногенез. Суть явления. Примеры среди животных. Биологическое значение партеногенеза.</w:t>
      </w:r>
    </w:p>
    <w:p w:rsidR="00A87BE4" w:rsidRPr="00A87BE4" w:rsidRDefault="00A87BE4" w:rsidP="00A87BE4">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Гермафродитное размножение. Суть явления. Примеры среди животных и растений. Биологическое значение гермафродитизма.</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Вопросы для самостоятельного изучения:</w:t>
      </w:r>
    </w:p>
    <w:p w:rsidR="00A87BE4" w:rsidRPr="00A87BE4" w:rsidRDefault="00A87BE4" w:rsidP="00A87BE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lastRenderedPageBreak/>
        <w:br/>
        <w:t>Адаптивное значение метаморфоза.</w:t>
      </w:r>
    </w:p>
    <w:p w:rsidR="00A87BE4" w:rsidRPr="00A87BE4" w:rsidRDefault="00A87BE4" w:rsidP="00A87BE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Провизорные органы позвоночных и беспозвоночных животных.</w:t>
      </w:r>
    </w:p>
    <w:p w:rsidR="00A87BE4" w:rsidRPr="00A87BE4" w:rsidRDefault="00A87BE4" w:rsidP="00A87BE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Что такое гаметогенез? Стадии гаметогенеза.</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b/>
          <w:bCs/>
          <w:sz w:val="24"/>
          <w:szCs w:val="24"/>
          <w:lang w:eastAsia="ru-RU"/>
        </w:rPr>
        <w:t xml:space="preserve">Тема 8. </w:t>
      </w:r>
      <w:r w:rsidRPr="00A87BE4">
        <w:rPr>
          <w:rFonts w:ascii="Times New Roman" w:eastAsia="Times New Roman" w:hAnsi="Times New Roman" w:cs="Times New Roman"/>
          <w:sz w:val="24"/>
          <w:szCs w:val="24"/>
          <w:lang w:eastAsia="ru-RU"/>
        </w:rPr>
        <w:t>Теории возникновения жизни на Земле. Биохимическая теория эволюции. Гипотезы происхождения эукариотической клетки. Гипотезы происхождения многоклеточных организмов.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Студент должен знать</w:t>
      </w:r>
      <w:r w:rsidRPr="00A87BE4">
        <w:rPr>
          <w:rFonts w:ascii="Times New Roman" w:eastAsia="Times New Roman" w:hAnsi="Times New Roman" w:cs="Times New Roman"/>
          <w:sz w:val="24"/>
          <w:szCs w:val="24"/>
          <w:lang w:eastAsia="ru-RU"/>
        </w:rPr>
        <w:t xml:space="preserve"> основные теории возникновения жизни на Земле, основные гипотезы происхождения эукариотической клетки и гипотезы происхождения многоклеточных организмов.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Студент должен уметь</w:t>
      </w:r>
      <w:r w:rsidRPr="00A87BE4">
        <w:rPr>
          <w:rFonts w:ascii="Times New Roman" w:eastAsia="Times New Roman" w:hAnsi="Times New Roman" w:cs="Times New Roman"/>
          <w:sz w:val="24"/>
          <w:szCs w:val="24"/>
          <w:lang w:eastAsia="ru-RU"/>
        </w:rPr>
        <w:t xml:space="preserve"> аргументированно доказывать современные положения биохимической теории происхождения жизни на Земле.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Содержание темы</w:t>
      </w:r>
      <w:r w:rsidRPr="00A87BE4">
        <w:rPr>
          <w:rFonts w:ascii="Times New Roman" w:eastAsia="Times New Roman" w:hAnsi="Times New Roman" w:cs="Times New Roman"/>
          <w:sz w:val="24"/>
          <w:szCs w:val="24"/>
          <w:lang w:eastAsia="ru-RU"/>
        </w:rPr>
        <w:t xml:space="preserve">.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Теории происхождения жизни на Земле. Идея самопроизвольного происхождения жизни. Идея космического происхождения жизни. Гипотеза А.И. Опарина и Дж. Холдейна. Опыты Стенли Миллера и Орджела. Теория биохимической эволюции. Основные этапы возникновения и развития жизни на Земле. Свойства коацерватов – предбиологических систем. Основные направления эволюции протобионтов. Образование жизни из органического вещества Вселенной. Образование жизни за счет РНК. Основные признаки живого. Гипотезы происхождения эукариотической клетки. Гипотезы происхождения многоклеточных организмов.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Рекомендуемая литература по теме: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Основная: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Грин Н., Стаут У., Тейлор Д. Биология. Т.1-3. , М.: Мир, 1993.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Вилле К., Детье В. Биология (биологические процессы и законы). М.: Мир, 1975.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Кемп П., Армс К. Введение в биологию. М.: Мир, 1988.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Мамонтов С.Г., Захаров В.Б. Общая биология. М., «Высшая школа», 2002. 317 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Дополнительная: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Румянцев Е. В., Антина Е. В., Чистяков Ю. В. Химические основы жизни. М.: Колос., 2007.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Семинар № 8. </w:t>
      </w:r>
      <w:r w:rsidRPr="00A87BE4">
        <w:rPr>
          <w:rFonts w:ascii="Times New Roman" w:eastAsia="Times New Roman" w:hAnsi="Times New Roman" w:cs="Times New Roman"/>
          <w:sz w:val="24"/>
          <w:szCs w:val="24"/>
          <w:lang w:eastAsia="ru-RU"/>
        </w:rPr>
        <w:t>Теории возникновения жизни на Земле. Биохимическая теория эволюции. Гипотезы происхождения эукариотической клетки. Гипотезы происхождения многоклеточных организмов.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Темы для докладов на семинар № 8:</w:t>
      </w:r>
    </w:p>
    <w:p w:rsidR="00A87BE4" w:rsidRPr="00A87BE4" w:rsidRDefault="00A87BE4" w:rsidP="00A87BE4">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lastRenderedPageBreak/>
        <w:br/>
        <w:t>Первые теории возникновения жизни на Земле.</w:t>
      </w:r>
    </w:p>
    <w:p w:rsidR="00A87BE4" w:rsidRPr="00A87BE4" w:rsidRDefault="00A87BE4" w:rsidP="00A87BE4">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Современные теории и альтернативные гипотезы зарождения живого.</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Вопросы для самостоятельного изучения: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 Какие условия необходимы для возникновения жизни на основе углерода?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 Теория панспермии: доводы за и против.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 Теория «Мир РНК».</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4. Теория Опарина-Холдейна.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5. Современные теории возникновения жизни.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 Какие свойства живых форм могли проявлять коацерваты (протобионты)?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7. Какие свойства эукариотических клеток делают их эволюционные возможности намного выше, чем у прокариот?</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Тема 9. </w:t>
      </w:r>
      <w:r w:rsidRPr="00A87BE4">
        <w:rPr>
          <w:rFonts w:ascii="Times New Roman" w:eastAsia="Times New Roman" w:hAnsi="Times New Roman" w:cs="Times New Roman"/>
          <w:sz w:val="24"/>
          <w:szCs w:val="24"/>
          <w:lang w:eastAsia="ru-RU"/>
        </w:rPr>
        <w:t>Экология как наука. Основы биоценологии. Концепции экосистемы и биогеоценоза. Типы изменения экосистем. Экологическая сукцессия.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Студент должен знать</w:t>
      </w:r>
      <w:r w:rsidRPr="00A87BE4">
        <w:rPr>
          <w:rFonts w:ascii="Times New Roman" w:eastAsia="Times New Roman" w:hAnsi="Times New Roman" w:cs="Times New Roman"/>
          <w:sz w:val="24"/>
          <w:szCs w:val="24"/>
          <w:lang w:eastAsia="ru-RU"/>
        </w:rPr>
        <w:t xml:space="preserve"> основные понятия и принципы общей экологии, биоценологии, определение таких понятий, как экосистема, биоценоз, биогеоценоз, пищевая цепь, экологическая сукцессия, климаксное сообщество.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Студент должен уметь</w:t>
      </w:r>
      <w:r w:rsidRPr="00A87BE4">
        <w:rPr>
          <w:rFonts w:ascii="Times New Roman" w:eastAsia="Times New Roman" w:hAnsi="Times New Roman" w:cs="Times New Roman"/>
          <w:sz w:val="24"/>
          <w:szCs w:val="24"/>
          <w:lang w:eastAsia="ru-RU"/>
        </w:rPr>
        <w:t xml:space="preserve"> указывать отличия понятий экосистема и биогеоценоз, приводить примеры различных типов пищевых цепей, описывать типы изменения экосистем, изменение характеристик экосистем в ходе сукцессии.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Содержание темы</w:t>
      </w:r>
      <w:r w:rsidRPr="00A87BE4">
        <w:rPr>
          <w:rFonts w:ascii="Times New Roman" w:eastAsia="Times New Roman" w:hAnsi="Times New Roman" w:cs="Times New Roman"/>
          <w:sz w:val="24"/>
          <w:szCs w:val="24"/>
          <w:lang w:eastAsia="ru-RU"/>
        </w:rPr>
        <w:t xml:space="preserve">.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Экология как наука. Место экологии среди других биологических наук. Основы биоценологии. Исследования Карла Мебиуса. Концепции экосистемы (А. Тенсли) и биогеоценоза (В.Н. Сукачев). Основные отличия этих понятий. Структура экосистемы. Пищевые цепи и пищевые сети. Пастбищные и детритные пищевые цепи, пищевые цепи хищников и паразитов. Типы изменения экосистем. Аллогенные и автогенные изменения. Экологическая сукцессия. Изменение характеристик экосистем в ходе сукцессии. Климаксное сообщество.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Рекомендуемая литература по теме: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Основная: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Грин Н., Стаут У., Тейлор Д. Биология. Т.1-3. , М.: Мир, 1993.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Вилле К., Детье В. Биология (биологические процессы и законы). М.: Мир, 1975.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br/>
        <w:t>Кемп П., Армс К. Введение в биологию. М.: Мир, 1988.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Мамонтов С.Г., Захаров В.Б. Общая биология. М., «Высшая школа», 2002. 317 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Дополнительная: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Будыко М.И. Глобальная экология. М.: Мысль, 1977.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Яковлев Н.Н. Живое и среда (молекулярные и функциональные основы приспособления организма к условиям среды). М.: Наука, 1986.</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Шварц С.С. Экологические закономерности эволюции. М.: Наука, 1980.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Семинар № 9. Тема:</w:t>
      </w:r>
      <w:r w:rsidRPr="00A87BE4">
        <w:rPr>
          <w:rFonts w:ascii="Times New Roman" w:eastAsia="Times New Roman" w:hAnsi="Times New Roman" w:cs="Times New Roman"/>
          <w:sz w:val="24"/>
          <w:szCs w:val="24"/>
          <w:lang w:eastAsia="ru-RU"/>
        </w:rPr>
        <w:t xml:space="preserve"> Экология как наука. Основы биоценологии. Концепции экосистемы и биогеоценоза. Типы изменения экосистем. Экологическая сукцессия.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Темы для докладов на семинаре № 9:</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1. Экология как наука. Содержание, предмет и задачи экологии.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 Экологические факторы. Правило экологического оптимума.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 Популяционная экология. Содержание, предмет и задачи дисциплины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4. Экологическая сукцессия. Типы изменений экосистем.</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Вопросы для самостоятельного изучения: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 Парниковый эффект. Влияние человека на повышение концентраций парниковых газов. Меры, предпринимаемые обществом для снижения эффекта глобального потепления.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2. Загрязнение атмосферы. Влияние различных видов деятельности человека на содержание токсичных газов в атмосфере.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3. Кислотные дожди. Роль человека в образовании кислотных дождей.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4. Проблема шума в городах. Меры, предпринимаемые человеком для снижения уровня шума в городах.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5. Загрязнение морей и океанов. Методы очистки поверхностных вод.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 Твёрдые отходы. Примеры современных методов утилизации твердых бытовых отходов.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7. Радиоактивное загрязнение. Влияние радиоактивного излучения на биологические объекты.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8. Основные направления и вопросы, которые изучает современная экология.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9. Демографическая проблема и ее решение.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t>10. Сценарии развития человеческого общества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11. Роль природоохранной деятельности человека в сохранении биоразнообразия.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Карта обеспеченности учебной литературой студентов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Дисциплины: «Общая биология»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По специальности: «020201 - Биология»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Факультета: химико-биологического</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Форма обучения: очная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Блок дисциплины: ОПД</w:t>
      </w:r>
    </w:p>
    <w:tbl>
      <w:tblPr>
        <w:tblW w:w="9645" w:type="dxa"/>
        <w:tblCellSpacing w:w="0" w:type="dxa"/>
        <w:tblCellMar>
          <w:top w:w="60" w:type="dxa"/>
          <w:left w:w="60" w:type="dxa"/>
          <w:bottom w:w="60" w:type="dxa"/>
          <w:right w:w="60" w:type="dxa"/>
        </w:tblCellMar>
        <w:tblLook w:val="04A0" w:firstRow="1" w:lastRow="0" w:firstColumn="1" w:lastColumn="0" w:noHBand="0" w:noVBand="1"/>
      </w:tblPr>
      <w:tblGrid>
        <w:gridCol w:w="1208"/>
        <w:gridCol w:w="4882"/>
        <w:gridCol w:w="1643"/>
        <w:gridCol w:w="1912"/>
      </w:tblGrid>
      <w:tr w:rsidR="00A87BE4" w:rsidRPr="00A87BE4">
        <w:trPr>
          <w:tblCellSpacing w:w="0" w:type="dxa"/>
        </w:trPr>
        <w:tc>
          <w:tcPr>
            <w:tcW w:w="112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Число студентов</w:t>
            </w:r>
          </w:p>
        </w:tc>
        <w:tc>
          <w:tcPr>
            <w:tcW w:w="463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Список литературы</w:t>
            </w:r>
          </w:p>
        </w:tc>
        <w:tc>
          <w:tcPr>
            <w:tcW w:w="1560"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Кол.-во экз.</w:t>
            </w:r>
          </w:p>
        </w:tc>
        <w:tc>
          <w:tcPr>
            <w:tcW w:w="181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 xml:space="preserve">Кол. экземпл. на 1 студента </w:t>
            </w:r>
          </w:p>
        </w:tc>
      </w:tr>
      <w:tr w:rsidR="00A87BE4" w:rsidRPr="00A87BE4">
        <w:trPr>
          <w:tblCellSpacing w:w="0" w:type="dxa"/>
        </w:trPr>
        <w:tc>
          <w:tcPr>
            <w:tcW w:w="112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50</w:t>
            </w:r>
          </w:p>
        </w:tc>
        <w:tc>
          <w:tcPr>
            <w:tcW w:w="463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i/>
                <w:iCs/>
                <w:sz w:val="24"/>
                <w:szCs w:val="24"/>
                <w:lang w:eastAsia="ru-RU"/>
              </w:rPr>
              <w:t>Основная литература: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 Вилле К., Детье В. Биология (биологические процессы и законы). М.: Мир, 1975.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2. Грин Н., Стаут У., Тейлор Д. Биология. Т.1-3. , М.: Мир, 1993.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 Кемп П., Армс К. Введение в биологию. М.: Мир, 1988.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4. Мамонтов С.Г., Захаров В.Б. Общая биология. М., «Высшая школа», 2002. 317 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i/>
                <w:iCs/>
                <w:sz w:val="24"/>
                <w:szCs w:val="24"/>
                <w:lang w:eastAsia="ru-RU"/>
              </w:rPr>
              <w:t>Дополнительная литература: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 Айала Ф. Введение в популяционную и эволюционную генетику. М.: Мир, 1984.</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2. Биология: В 2 кн. / Под ред. Ярыгина В.Н., Ярыгин В.Н. М.: Высшая школа, 2004.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4. Будыко М.И. Глобальная экология. М.: Мысль, 1977.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5. Дерябин А. И., Дерябин Д. Г. Функциональная морфология клетки. М.: Университет, 2005.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t xml:space="preserve">6. Добротина Н. А., Акифьев А. П., Лысов П. К. Биология с основами экологии. М.: Высшая школа, 2007.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7. Крыжановский В. А., Билич Габриэль. Вирусы. Прокариоты. Растения. Кн.2. М.: ОНИКС, Харвест, 2007.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8. Лебедева Н. В., Криволуцкий Д. А., Дроздов Н. Н., Биологическое разнообразие. M.: Владос, 2004.</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9. Румянцев Е. В., Антина Е. В., Чистяков Ю. В. Химические основы жизни. М.: Колос., 2007.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10. Тупикин Е. И. Общая экология с основами экологии и природоохранной деятельности. М.: Академия, 2004.</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11. Филиппович Ю. Б., Севастьянова Г. А., Ковалевская Н. И. Биологическая химия. М.: Академия, 2008.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12. Ченцов Ю.С. Введение в клеточную биологию. М.: Академкнига, 2005.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13. Шварц С.С. Экологические закономерности эволюции. М.: Наука, 1980.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14. Яковлев Н.Н. Живое и среда (молекулярные и функциональные основы приспособления организма к условиям среды). М.: Наука, 1986.</w:t>
            </w:r>
          </w:p>
        </w:tc>
        <w:tc>
          <w:tcPr>
            <w:tcW w:w="1560"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lastRenderedPageBreak/>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6</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16</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26</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20</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br/>
              <w:t>10</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10</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w:t>
            </w:r>
          </w:p>
        </w:tc>
        <w:tc>
          <w:tcPr>
            <w:tcW w:w="1815" w:type="dxa"/>
            <w:hideMark/>
          </w:tcPr>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lastRenderedPageBreak/>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0.21</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0.26</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0.21</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0.93</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0.03</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0.55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0.03</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0.1</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0.9</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0.69</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br/>
              <w:t>0.35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0.07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0.35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0.28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0.17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0.03</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0.03</w:t>
            </w:r>
          </w:p>
        </w:tc>
      </w:tr>
    </w:tbl>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lastRenderedPageBreak/>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Составитель, преподаватель ____________________</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(подпись)</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Зав. кафедрой ____________________</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(подпись)</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Дата составления карты «_____» _____________ 2010 г.</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СОГЛАСОВАНО:</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Представитель библиотеки СыкГУ _____________________</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lastRenderedPageBreak/>
        <w:t>(подпись)</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5. Образовательные технологии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6. 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6.1. Самостоятельная работа студентов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Самостоятельная работа студентов по курсу «Общая биология» осуществляется:</w:t>
      </w:r>
    </w:p>
    <w:p w:rsidR="00A87BE4" w:rsidRPr="00A87BE4" w:rsidRDefault="00A87BE4" w:rsidP="00A87BE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При чтении основной и дополнительной учебной литературы.</w:t>
      </w:r>
    </w:p>
    <w:p w:rsidR="00A87BE4" w:rsidRPr="00A87BE4" w:rsidRDefault="00A87BE4" w:rsidP="00A87BE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При подготовке к семинарским занятиям.</w:t>
      </w:r>
    </w:p>
    <w:p w:rsidR="00A87BE4" w:rsidRPr="00A87BE4" w:rsidRDefault="00A87BE4" w:rsidP="00A87BE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При подготовке рефератов и докладов (темы докладов см. в главе 4).</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Вопросы для самостоятельной работы по каждой теме приводятся в главе 4 при раскрытии содержания соответствующей темы.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6.2. Текущий контроль успеваемости студентов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Варианты вопросов к контрольной работе № 1:</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Вариант 1</w:t>
      </w:r>
    </w:p>
    <w:p w:rsidR="00A87BE4" w:rsidRPr="00A87BE4" w:rsidRDefault="00A87BE4" w:rsidP="00A87BE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Назовите наиболее распространенные в природе моно-, ди- и полисахариды. Перечислите основные функции углеводов.</w:t>
      </w:r>
    </w:p>
    <w:p w:rsidR="00A87BE4" w:rsidRPr="00A87BE4" w:rsidRDefault="00A87BE4" w:rsidP="00A87BE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Перечислите основные свойства живых организмов (с пояснениями).</w:t>
      </w:r>
    </w:p>
    <w:p w:rsidR="00A87BE4" w:rsidRPr="00A87BE4" w:rsidRDefault="00A87BE4" w:rsidP="00A87BE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Опишите строение и функции хлоропластов.</w:t>
      </w:r>
    </w:p>
    <w:p w:rsidR="00A87BE4" w:rsidRPr="00A87BE4" w:rsidRDefault="00A87BE4" w:rsidP="00A87BE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Опишите основные этапы аэробного клеточного дыхания.</w:t>
      </w:r>
    </w:p>
    <w:p w:rsidR="00A87BE4" w:rsidRPr="00A87BE4" w:rsidRDefault="00A87BE4" w:rsidP="00A87BE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Объясните, о чем говорят биогенетический закон и закон зародышевого сходства.</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Вариант 2</w:t>
      </w:r>
    </w:p>
    <w:p w:rsidR="00A87BE4" w:rsidRPr="00A87BE4" w:rsidRDefault="00A87BE4" w:rsidP="00A87BE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Чем отличаются простые и сложные белки? Перечислите основные функции белков.</w:t>
      </w:r>
    </w:p>
    <w:p w:rsidR="00A87BE4" w:rsidRPr="00A87BE4" w:rsidRDefault="00A87BE4" w:rsidP="00A87BE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Какие уровни организации живой материи Вы знаете?</w:t>
      </w:r>
    </w:p>
    <w:p w:rsidR="00A87BE4" w:rsidRPr="00A87BE4" w:rsidRDefault="00A87BE4" w:rsidP="00A87BE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lastRenderedPageBreak/>
        <w:br/>
        <w:t>Опишите строение и функции ядра.</w:t>
      </w:r>
    </w:p>
    <w:p w:rsidR="00A87BE4" w:rsidRPr="00A87BE4" w:rsidRDefault="00A87BE4" w:rsidP="00A87BE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Опишите основные фазы фотосинтеза.</w:t>
      </w:r>
    </w:p>
    <w:p w:rsidR="00A87BE4" w:rsidRPr="00A87BE4" w:rsidRDefault="00A87BE4" w:rsidP="00A87BE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Опишите два типа постэмбрионального развития.</w:t>
      </w:r>
    </w:p>
    <w:p w:rsidR="00A87BE4" w:rsidRPr="00A87BE4" w:rsidRDefault="00A87BE4" w:rsidP="00A87BE4">
      <w:pPr>
        <w:spacing w:after="0"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Вариант 3</w:t>
      </w:r>
    </w:p>
    <w:p w:rsidR="00A87BE4" w:rsidRPr="00A87BE4" w:rsidRDefault="00A87BE4" w:rsidP="00A87BE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Из каких мономеров состоят нуклеиновые кислоты? Опишите строение этих мономеров. Перечислите отличия в строении РНК и ДНК.</w:t>
      </w:r>
    </w:p>
    <w:p w:rsidR="00A87BE4" w:rsidRPr="00A87BE4" w:rsidRDefault="00A87BE4" w:rsidP="00A87BE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Назовите отличия в строении про- и эукариотических клеток.</w:t>
      </w:r>
    </w:p>
    <w:p w:rsidR="00A87BE4" w:rsidRPr="00A87BE4" w:rsidRDefault="00A87BE4" w:rsidP="00A87BE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Опишите строение и функции митохондрий.</w:t>
      </w:r>
    </w:p>
    <w:p w:rsidR="00A87BE4" w:rsidRPr="00A87BE4" w:rsidRDefault="00A87BE4" w:rsidP="00A87BE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Опишите основные этапы биосинтеза белка.</w:t>
      </w:r>
    </w:p>
    <w:p w:rsidR="00A87BE4" w:rsidRPr="00A87BE4" w:rsidRDefault="00A87BE4" w:rsidP="00A87BE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A87BE4">
        <w:rPr>
          <w:rFonts w:ascii="Times New Roman" w:eastAsia="Times New Roman" w:hAnsi="Times New Roman" w:cs="Times New Roman"/>
          <w:sz w:val="24"/>
          <w:szCs w:val="24"/>
          <w:lang w:eastAsia="ru-RU"/>
        </w:rPr>
        <w:br/>
        <w:t>Опишите основные этапы эмбрионального развития.</w:t>
      </w:r>
    </w:p>
    <w:p w:rsidR="00A87BE4" w:rsidRDefault="00A87BE4" w:rsidP="00A87BE4">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Контрольные вопросы по теме «Наследственный материал клетки»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i/>
          <w:iCs/>
          <w:sz w:val="24"/>
          <w:szCs w:val="24"/>
          <w:lang w:eastAsia="ru-RU"/>
        </w:rPr>
        <w:t xml:space="preserve">Выберите правильный ответ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 каком периоде клеточного цикла хромосомы приобретают удвоенную структуру:</w:t>
      </w:r>
      <w:r w:rsidRPr="00A87BE4">
        <w:rPr>
          <w:rFonts w:ascii="Times New Roman" w:eastAsia="Times New Roman" w:hAnsi="Times New Roman" w:cs="Times New Roman"/>
          <w:sz w:val="24"/>
          <w:szCs w:val="24"/>
          <w:lang w:eastAsia="ru-RU"/>
        </w:rPr>
        <w:br/>
        <w:t>1. G-0</w:t>
      </w:r>
      <w:r w:rsidRPr="00A87BE4">
        <w:rPr>
          <w:rFonts w:ascii="Times New Roman" w:eastAsia="Times New Roman" w:hAnsi="Times New Roman" w:cs="Times New Roman"/>
          <w:sz w:val="24"/>
          <w:szCs w:val="24"/>
          <w:lang w:eastAsia="ru-RU"/>
        </w:rPr>
        <w:br/>
        <w:t>2. G-1</w:t>
      </w:r>
      <w:r w:rsidRPr="00A87BE4">
        <w:rPr>
          <w:rFonts w:ascii="Times New Roman" w:eastAsia="Times New Roman" w:hAnsi="Times New Roman" w:cs="Times New Roman"/>
          <w:sz w:val="24"/>
          <w:szCs w:val="24"/>
          <w:lang w:eastAsia="ru-RU"/>
        </w:rPr>
        <w:br/>
        <w:t>3. S</w:t>
      </w:r>
      <w:r w:rsidRPr="00A87BE4">
        <w:rPr>
          <w:rFonts w:ascii="Times New Roman" w:eastAsia="Times New Roman" w:hAnsi="Times New Roman" w:cs="Times New Roman"/>
          <w:sz w:val="24"/>
          <w:szCs w:val="24"/>
          <w:lang w:eastAsia="ru-RU"/>
        </w:rPr>
        <w:br/>
        <w:t>4. G-2</w:t>
      </w:r>
      <w:r w:rsidRPr="00A87BE4">
        <w:rPr>
          <w:rFonts w:ascii="Times New Roman" w:eastAsia="Times New Roman" w:hAnsi="Times New Roman" w:cs="Times New Roman"/>
          <w:sz w:val="24"/>
          <w:szCs w:val="24"/>
          <w:lang w:eastAsia="ru-RU"/>
        </w:rPr>
        <w:br/>
        <w:t>5. В митозе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Построение аминокислотной последовательности в полипептидной последовательности называется:</w:t>
      </w:r>
      <w:r w:rsidRPr="00A87BE4">
        <w:rPr>
          <w:rFonts w:ascii="Times New Roman" w:eastAsia="Times New Roman" w:hAnsi="Times New Roman" w:cs="Times New Roman"/>
          <w:sz w:val="24"/>
          <w:szCs w:val="24"/>
          <w:lang w:eastAsia="ru-RU"/>
        </w:rPr>
        <w:br/>
        <w:t>1. Транскрипция</w:t>
      </w:r>
      <w:r w:rsidRPr="00A87BE4">
        <w:rPr>
          <w:rFonts w:ascii="Times New Roman" w:eastAsia="Times New Roman" w:hAnsi="Times New Roman" w:cs="Times New Roman"/>
          <w:sz w:val="24"/>
          <w:szCs w:val="24"/>
          <w:lang w:eastAsia="ru-RU"/>
        </w:rPr>
        <w:br/>
        <w:t>2. Процессинг</w:t>
      </w:r>
      <w:r w:rsidRPr="00A87BE4">
        <w:rPr>
          <w:rFonts w:ascii="Times New Roman" w:eastAsia="Times New Roman" w:hAnsi="Times New Roman" w:cs="Times New Roman"/>
          <w:sz w:val="24"/>
          <w:szCs w:val="24"/>
          <w:lang w:eastAsia="ru-RU"/>
        </w:rPr>
        <w:br/>
        <w:t>3. Полиплоидия</w:t>
      </w:r>
      <w:r w:rsidRPr="00A87BE4">
        <w:rPr>
          <w:rFonts w:ascii="Times New Roman" w:eastAsia="Times New Roman" w:hAnsi="Times New Roman" w:cs="Times New Roman"/>
          <w:sz w:val="24"/>
          <w:szCs w:val="24"/>
          <w:lang w:eastAsia="ru-RU"/>
        </w:rPr>
        <w:br/>
        <w:t>4. Трансляция</w:t>
      </w:r>
      <w:r w:rsidRPr="00A87BE4">
        <w:rPr>
          <w:rFonts w:ascii="Times New Roman" w:eastAsia="Times New Roman" w:hAnsi="Times New Roman" w:cs="Times New Roman"/>
          <w:sz w:val="24"/>
          <w:szCs w:val="24"/>
          <w:lang w:eastAsia="ru-RU"/>
        </w:rPr>
        <w:br/>
        <w:t>5. Репликация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Хромосомный набор-это:</w:t>
      </w:r>
      <w:r w:rsidRPr="00A87BE4">
        <w:rPr>
          <w:rFonts w:ascii="Times New Roman" w:eastAsia="Times New Roman" w:hAnsi="Times New Roman" w:cs="Times New Roman"/>
          <w:sz w:val="24"/>
          <w:szCs w:val="24"/>
          <w:lang w:eastAsia="ru-RU"/>
        </w:rPr>
        <w:br/>
        <w:t>1. Фенотип</w:t>
      </w:r>
      <w:r w:rsidRPr="00A87BE4">
        <w:rPr>
          <w:rFonts w:ascii="Times New Roman" w:eastAsia="Times New Roman" w:hAnsi="Times New Roman" w:cs="Times New Roman"/>
          <w:sz w:val="24"/>
          <w:szCs w:val="24"/>
          <w:lang w:eastAsia="ru-RU"/>
        </w:rPr>
        <w:br/>
        <w:t>2. Генотип</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t>3. Кариотип</w:t>
      </w:r>
      <w:r w:rsidRPr="00A87BE4">
        <w:rPr>
          <w:rFonts w:ascii="Times New Roman" w:eastAsia="Times New Roman" w:hAnsi="Times New Roman" w:cs="Times New Roman"/>
          <w:sz w:val="24"/>
          <w:szCs w:val="24"/>
          <w:lang w:eastAsia="ru-RU"/>
        </w:rPr>
        <w:br/>
        <w:t>4. Рекомбинант</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Единица генетического кода:</w:t>
      </w:r>
      <w:r w:rsidRPr="00A87BE4">
        <w:rPr>
          <w:rFonts w:ascii="Times New Roman" w:eastAsia="Times New Roman" w:hAnsi="Times New Roman" w:cs="Times New Roman"/>
          <w:sz w:val="24"/>
          <w:szCs w:val="24"/>
          <w:lang w:eastAsia="ru-RU"/>
        </w:rPr>
        <w:br/>
        <w:t>1. Динуклеотид</w:t>
      </w:r>
      <w:r w:rsidRPr="00A87BE4">
        <w:rPr>
          <w:rFonts w:ascii="Times New Roman" w:eastAsia="Times New Roman" w:hAnsi="Times New Roman" w:cs="Times New Roman"/>
          <w:sz w:val="24"/>
          <w:szCs w:val="24"/>
          <w:lang w:eastAsia="ru-RU"/>
        </w:rPr>
        <w:br/>
        <w:t>2. Триплет</w:t>
      </w:r>
      <w:r w:rsidRPr="00A87BE4">
        <w:rPr>
          <w:rFonts w:ascii="Times New Roman" w:eastAsia="Times New Roman" w:hAnsi="Times New Roman" w:cs="Times New Roman"/>
          <w:sz w:val="24"/>
          <w:szCs w:val="24"/>
          <w:lang w:eastAsia="ru-RU"/>
        </w:rPr>
        <w:br/>
        <w:t>3. Пиримидиновое основание</w:t>
      </w:r>
      <w:r w:rsidRPr="00A87BE4">
        <w:rPr>
          <w:rFonts w:ascii="Times New Roman" w:eastAsia="Times New Roman" w:hAnsi="Times New Roman" w:cs="Times New Roman"/>
          <w:sz w:val="24"/>
          <w:szCs w:val="24"/>
          <w:lang w:eastAsia="ru-RU"/>
        </w:rPr>
        <w:br/>
        <w:t>4. Интрон</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Избирательное увеличение числа копий отдельных генов носит название:</w:t>
      </w:r>
      <w:r w:rsidRPr="00A87BE4">
        <w:rPr>
          <w:rFonts w:ascii="Times New Roman" w:eastAsia="Times New Roman" w:hAnsi="Times New Roman" w:cs="Times New Roman"/>
          <w:sz w:val="24"/>
          <w:szCs w:val="24"/>
          <w:lang w:eastAsia="ru-RU"/>
        </w:rPr>
        <w:br/>
        <w:t>1. Полиплоидия</w:t>
      </w:r>
      <w:r w:rsidRPr="00A87BE4">
        <w:rPr>
          <w:rFonts w:ascii="Times New Roman" w:eastAsia="Times New Roman" w:hAnsi="Times New Roman" w:cs="Times New Roman"/>
          <w:sz w:val="24"/>
          <w:szCs w:val="24"/>
          <w:lang w:eastAsia="ru-RU"/>
        </w:rPr>
        <w:br/>
        <w:t>2. Амплификация</w:t>
      </w:r>
      <w:r w:rsidRPr="00A87BE4">
        <w:rPr>
          <w:rFonts w:ascii="Times New Roman" w:eastAsia="Times New Roman" w:hAnsi="Times New Roman" w:cs="Times New Roman"/>
          <w:sz w:val="24"/>
          <w:szCs w:val="24"/>
          <w:lang w:eastAsia="ru-RU"/>
        </w:rPr>
        <w:br/>
        <w:t>3. Кроссинговер</w:t>
      </w:r>
      <w:r w:rsidRPr="00A87BE4">
        <w:rPr>
          <w:rFonts w:ascii="Times New Roman" w:eastAsia="Times New Roman" w:hAnsi="Times New Roman" w:cs="Times New Roman"/>
          <w:sz w:val="24"/>
          <w:szCs w:val="24"/>
          <w:lang w:eastAsia="ru-RU"/>
        </w:rPr>
        <w:br/>
        <w:t>4. Стигматизация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Контрольные вопросы по теме «Экология»: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i/>
          <w:iCs/>
          <w:sz w:val="24"/>
          <w:szCs w:val="24"/>
          <w:lang w:eastAsia="ru-RU"/>
        </w:rPr>
        <w:t>Выберите правильный ответ</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Аутэкология - это наука, которая...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а) изучает систему взаимосвязей между отдельными организмами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б) изучает состояние окружающей среды по видовому составу растений и животных</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 изучает геологические изменения в биосфере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 изучает состояние популяции в окружающей среде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Глобальные экологические проблемы возникают...</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а) на определенных участках территории Земли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б) вместе с развитием цивилизации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 при непосредственном изменении среды человеком (выпас сельскохозяйственных животных, строительство АЭС)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 перед всем человечеством вместе с развитием цивилизации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Адаптация у организмов образуются...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а) как приспособление к изменяющимся условиям среды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br/>
        <w:t>б) вследствие наследственной изменчивости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 в течение жизни одной особи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 только при жизни в постоянных условиях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Закон оптимума гласит, что...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а) любой экологический фактор может действовать на несколько функций организма неодинаково</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б) зона толерантности каждого вида индивидуальна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 любой фактор имеет определенные пределы положительного влияния на организм</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д) все факторы взаимодействуют и могут изменять выносливость организмов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Пойкилотермные животные...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а) имеют постоянную температуру тела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б) предпочитают холод</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в) теплолюбивые виды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 имеют непостоянную температуру тела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6.3. Промежуточная аттестация по итогам освоения дисциплины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Вопросы к зачету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 Предмет общей биологии. Понятие живой материи. Свойства живых систем.</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 Структура и значение биологии. Уровни организации живой материи.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 Элементарный состав живых организмов. Свойства углерода. Значение воды для живых организмов.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4. Биологические полимеры. Углеводы. Строение, свойства, функции, типичные представители группы.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5. Липиды. Строение, свойства, функции, типичные представители группы.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br/>
        <w:t xml:space="preserve">6. Белки. Строение, свойства, функции, типичные представители группы.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7. Ферменты. Строение, основные принципы действия ферментов, выполняемые функции, классификация.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8. Нуклеиновые кислоты. Строение, свойства, функции, типичные представители группы.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9. Клеточная теория. История создания, основные положения.</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10. Различия в строении про- и эукариотических клеток. Сравнительная характеристика различных типов эукариотических клеток (протист, грибов, растений и животных).</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11. Строение и функции цитоплазмы. Опорно-двигательная система клетки.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12. Плазмалемма. Строение, функции, механизмы транспорта через мембрану.</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13. Строение и функции ядра.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14. Строение и функции пластид. Типы пластид. Гипотезы происхождения митохондрий и пластид.</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15. Строение и функции митохондрий и рибосом.</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16. Эндоплазматический ретикулум. Аппарат Гольджи. Вакуоли. Строение и функции.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17. Строение и функции клеточной стенки.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18. Генетический код. Свойства генетического кода.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19. Основные этапы биосинтеза белка. Стартовые и терминирующие кодоны. Полисомы.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20. Общая характеристика обмена веществ. Ассимиляция, диссимиляция. Типы ассимиляции.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21. Фотосинтез. Световая и темновая фазы, их содержание и продукты. Значение фотосинтеза.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22. Хемосинтез. Сущность, примеры, значение.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23. Аэробное клеточное дыхание. Основные этапы аэробного дыхания. Содержание и результаты каждого этапа.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24. Анаэробное клеточное дыхание. Примеры.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25. Клеточный цикл. Периоды интерфазы.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br/>
        <w:t xml:space="preserve">26. Основные этапы и биологическое значение митоза.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27. Основные этапы мейоза. Кроссинговер. Биологическое значение мейоза.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28. Амитоз, эндомитоз, клеточное деление прокариот.</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29. Индивидуальное развитие организма. Этапы онтогенеза. Основные принципы развития.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30. Основные этапы эмбрионального периода.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31. Эмбриональная индукция. Омнипотентность. Дифференциальная экспрессия генов.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32. Два типа постэмбрионального развития. Биологическое значение развития с метаморфозом.</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33. Биогенетический закон. Закон зародышевого сходства.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34. Теории происхождения жизни на Земле.</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35. Гипотеза А.И. Опарина и Дж. Холдейна. Опыты Стенли Миллера и Орджела.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36. Теория биохимической эволюции. Основные этапы возникновения и развития жизни на Земле согласно данной теории. Свойства коацерватов. Основные направления эволюции протобионтов.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37. Гипотезы происхождения эукариотической клетки.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38. Гипотезы происхождения многоклеточных организмов.</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39. Определение биоценоза. Исследования К. Мебиуса.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40. Концепция экосистемы и концепция биогеоценоза. Их основоположники. Отличия данных понятий.</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41. Структура экосистемы. Пищевые цепи и пищевые сети.</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42. Типы изменения экосистем (аллогенные и автогенные). Экологическая сукцессия – первичная и вторичная. Понятие климаксного сообщества.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 xml:space="preserve">7. Учебно-методическое и информационное обеспечение дисциплины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а) основная литература: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t>Вилле К., Детье В. Биология (биологические процессы и законы). М.: Мир, 1975.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Грин Н., Стаут У., Тейлор Д. Биология. Т.1-3. , М.: Мир, 1993.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Кемп П., Армс К. Введение в биологию. М.: Мир, 1988.</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Мамонтов С.Г., Захаров В.Б. Общая биология. М., «Высшая школа», 2002. 317 с.</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Основы общей биологии. Под ред. Э. Либберта. М., 1982.</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б) дополнительная литература:</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Айала Ф. Введение в популяционную и эволюционную генетику. М.: Мир, 1984.</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Биология: В 2 кн. / Под ред. Ярыгина В.Н., Ярыгин В.Н. М.: Высшая школа, 2004.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Будыко М.И. Глобальная экология. М.: Мысль, 1977.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Дерябин А. И., Дерябин Д. Г. Функциональная морфология клетки. М.: Университет, 2005.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Добротина Н. А., Акифьев А. П., Лысов П. К. Биология с основами экологии. М.: Высшая школа, 2007.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Крыжановский В. А., Билич Габриэль. Вирусы. Прокариоты. Растения. Кн.2. М.: ОНИКС, Харвест, 2007.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Лебедева Н. В., Криволуцкий Д. А., Дроздов Н. Н., Биологическое разнообразие. M.: Владос, 2004.</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Румянцев Е. В., Антина Е. В., Чистяков Ю. В. Химические основы жизни. М.: Колос., 2007.</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Тупикин Е. И. Общая экология с основами экологии и природоохранной деятельности. М.: Академия, 2004.</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Филиппович Ю. Б., Севастьянова Г. А., Ковалевская Н. И. Биологическая химия. М.: Академия, 2008.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 xml:space="preserve">Шварц С.С. Экологические закономерности эволюции. М.: Наука, 1980.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Ченцов Ю.С. Введение в клеточную биологию. М.: Академкнига, 2005.</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Яковлев Н.Н. Живое и среда (молекулярные и функциональные основы приспособления организма к условиям среды). М.: Наука, 1986.</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lastRenderedPageBreak/>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в) программное обеспечение и Интернет-ресурсы:</w:t>
      </w:r>
      <w:r w:rsidRPr="00A87BE4">
        <w:rPr>
          <w:rFonts w:ascii="Times New Roman" w:eastAsia="Times New Roman" w:hAnsi="Times New Roman" w:cs="Times New Roman"/>
          <w:sz w:val="24"/>
          <w:szCs w:val="24"/>
          <w:lang w:eastAsia="ru-RU"/>
        </w:rPr>
        <w:t xml:space="preserve"> </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hyperlink r:id="rId6" w:history="1">
        <w:r w:rsidRPr="00A87BE4">
          <w:rPr>
            <w:rFonts w:ascii="Times New Roman" w:eastAsia="Times New Roman" w:hAnsi="Times New Roman" w:cs="Times New Roman"/>
            <w:color w:val="0000FF"/>
            <w:sz w:val="24"/>
            <w:szCs w:val="24"/>
            <w:lang w:eastAsia="ru-RU"/>
          </w:rPr>
          <w:t>http://www.bestreferat.ru/referat-85908.html</w:t>
        </w:r>
      </w:hyperlink>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hyperlink r:id="rId7" w:history="1">
        <w:r w:rsidRPr="00A87BE4">
          <w:rPr>
            <w:rFonts w:ascii="Times New Roman" w:eastAsia="Times New Roman" w:hAnsi="Times New Roman" w:cs="Times New Roman"/>
            <w:color w:val="0000FF"/>
            <w:sz w:val="24"/>
            <w:szCs w:val="24"/>
            <w:lang w:eastAsia="ru-RU"/>
          </w:rPr>
          <w:t>http://pages.marsu.ru/workgroup1/shishkina/test/5/index.htm</w:t>
        </w:r>
      </w:hyperlink>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hyperlink r:id="rId8" w:history="1">
        <w:r w:rsidRPr="00A87BE4">
          <w:rPr>
            <w:rFonts w:ascii="Times New Roman" w:eastAsia="Times New Roman" w:hAnsi="Times New Roman" w:cs="Times New Roman"/>
            <w:color w:val="0000FF"/>
            <w:sz w:val="24"/>
            <w:szCs w:val="24"/>
            <w:u w:val="single"/>
            <w:lang w:eastAsia="ru-RU"/>
          </w:rPr>
          <w:t>http://</w:t>
        </w:r>
        <w:r w:rsidRPr="00A87BE4">
          <w:rPr>
            <w:rFonts w:ascii="Times New Roman" w:eastAsia="Times New Roman" w:hAnsi="Times New Roman" w:cs="Times New Roman"/>
            <w:color w:val="0000FF"/>
            <w:sz w:val="24"/>
            <w:szCs w:val="24"/>
            <w:u w:val="single"/>
            <w:lang w:val="en-US" w:eastAsia="ru-RU"/>
          </w:rPr>
          <w:t>obilog</w:t>
        </w:r>
        <w:r w:rsidRPr="00A87BE4">
          <w:rPr>
            <w:rFonts w:ascii="Times New Roman" w:eastAsia="Times New Roman" w:hAnsi="Times New Roman" w:cs="Times New Roman"/>
            <w:color w:val="0000FF"/>
            <w:sz w:val="24"/>
            <w:szCs w:val="24"/>
            <w:u w:val="single"/>
            <w:lang w:eastAsia="ru-RU"/>
          </w:rPr>
          <w:t>.</w:t>
        </w:r>
        <w:r w:rsidRPr="00A87BE4">
          <w:rPr>
            <w:rFonts w:ascii="Times New Roman" w:eastAsia="Times New Roman" w:hAnsi="Times New Roman" w:cs="Times New Roman"/>
            <w:color w:val="0000FF"/>
            <w:sz w:val="24"/>
            <w:szCs w:val="24"/>
            <w:u w:val="single"/>
            <w:lang w:val="en-US" w:eastAsia="ru-RU"/>
          </w:rPr>
          <w:t>ru</w:t>
        </w:r>
      </w:hyperlink>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hyperlink r:id="rId9" w:history="1">
        <w:r w:rsidRPr="00A87BE4">
          <w:rPr>
            <w:rFonts w:ascii="Times New Roman" w:eastAsia="Times New Roman" w:hAnsi="Times New Roman" w:cs="Times New Roman"/>
            <w:color w:val="0000FF"/>
            <w:sz w:val="24"/>
            <w:szCs w:val="24"/>
            <w:u w:val="single"/>
            <w:lang w:eastAsia="ru-RU"/>
          </w:rPr>
          <w:t>http://</w:t>
        </w:r>
        <w:r w:rsidRPr="00A87BE4">
          <w:rPr>
            <w:rFonts w:ascii="Times New Roman" w:eastAsia="Times New Roman" w:hAnsi="Times New Roman" w:cs="Times New Roman"/>
            <w:color w:val="0000FF"/>
            <w:sz w:val="24"/>
            <w:szCs w:val="24"/>
            <w:u w:val="single"/>
            <w:lang w:val="en-US" w:eastAsia="ru-RU"/>
          </w:rPr>
          <w:t>ebio</w:t>
        </w:r>
        <w:r w:rsidRPr="00A87BE4">
          <w:rPr>
            <w:rFonts w:ascii="Times New Roman" w:eastAsia="Times New Roman" w:hAnsi="Times New Roman" w:cs="Times New Roman"/>
            <w:color w:val="0000FF"/>
            <w:sz w:val="24"/>
            <w:szCs w:val="24"/>
            <w:u w:val="single"/>
            <w:lang w:eastAsia="ru-RU"/>
          </w:rPr>
          <w:t>.</w:t>
        </w:r>
        <w:r w:rsidRPr="00A87BE4">
          <w:rPr>
            <w:rFonts w:ascii="Times New Roman" w:eastAsia="Times New Roman" w:hAnsi="Times New Roman" w:cs="Times New Roman"/>
            <w:color w:val="0000FF"/>
            <w:sz w:val="24"/>
            <w:szCs w:val="24"/>
            <w:u w:val="single"/>
            <w:lang w:val="en-US" w:eastAsia="ru-RU"/>
          </w:rPr>
          <w:t>ru</w:t>
        </w:r>
      </w:hyperlink>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hyperlink r:id="rId10" w:history="1">
        <w:r w:rsidRPr="00A87BE4">
          <w:rPr>
            <w:rFonts w:ascii="Times New Roman" w:eastAsia="Times New Roman" w:hAnsi="Times New Roman" w:cs="Times New Roman"/>
            <w:color w:val="0000FF"/>
            <w:sz w:val="24"/>
            <w:szCs w:val="24"/>
            <w:u w:val="single"/>
            <w:lang w:eastAsia="ru-RU"/>
          </w:rPr>
          <w:t>http://</w:t>
        </w:r>
        <w:r w:rsidRPr="00A87BE4">
          <w:rPr>
            <w:rFonts w:ascii="Times New Roman" w:eastAsia="Times New Roman" w:hAnsi="Times New Roman" w:cs="Times New Roman"/>
            <w:color w:val="0000FF"/>
            <w:sz w:val="24"/>
            <w:szCs w:val="24"/>
            <w:u w:val="single"/>
            <w:lang w:val="en-US" w:eastAsia="ru-RU"/>
          </w:rPr>
          <w:t>bio</w:t>
        </w:r>
        <w:r w:rsidRPr="00A87BE4">
          <w:rPr>
            <w:rFonts w:ascii="Times New Roman" w:eastAsia="Times New Roman" w:hAnsi="Times New Roman" w:cs="Times New Roman"/>
            <w:color w:val="0000FF"/>
            <w:sz w:val="24"/>
            <w:szCs w:val="24"/>
            <w:u w:val="single"/>
            <w:lang w:eastAsia="ru-RU"/>
          </w:rPr>
          <w:t>.</w:t>
        </w:r>
        <w:r w:rsidRPr="00A87BE4">
          <w:rPr>
            <w:rFonts w:ascii="Times New Roman" w:eastAsia="Times New Roman" w:hAnsi="Times New Roman" w:cs="Times New Roman"/>
            <w:color w:val="0000FF"/>
            <w:sz w:val="24"/>
            <w:szCs w:val="24"/>
            <w:u w:val="single"/>
            <w:lang w:val="en-US" w:eastAsia="ru-RU"/>
          </w:rPr>
          <w:t>clow</w:t>
        </w:r>
        <w:r w:rsidRPr="00A87BE4">
          <w:rPr>
            <w:rFonts w:ascii="Times New Roman" w:eastAsia="Times New Roman" w:hAnsi="Times New Roman" w:cs="Times New Roman"/>
            <w:color w:val="0000FF"/>
            <w:sz w:val="24"/>
            <w:szCs w:val="24"/>
            <w:u w:val="single"/>
            <w:lang w:eastAsia="ru-RU"/>
          </w:rPr>
          <w:t>.</w:t>
        </w:r>
        <w:r w:rsidRPr="00A87BE4">
          <w:rPr>
            <w:rFonts w:ascii="Times New Roman" w:eastAsia="Times New Roman" w:hAnsi="Times New Roman" w:cs="Times New Roman"/>
            <w:color w:val="0000FF"/>
            <w:sz w:val="24"/>
            <w:szCs w:val="24"/>
            <w:u w:val="single"/>
            <w:lang w:val="en-US" w:eastAsia="ru-RU"/>
          </w:rPr>
          <w:t>ru</w:t>
        </w:r>
      </w:hyperlink>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b/>
          <w:bCs/>
          <w:sz w:val="24"/>
          <w:szCs w:val="24"/>
          <w:lang w:eastAsia="ru-RU"/>
        </w:rPr>
        <w:t>8. Материально-техническое обеспечение дисциплины</w:t>
      </w:r>
      <w:r w:rsidRPr="00A87BE4">
        <w:rPr>
          <w:rFonts w:ascii="Times New Roman" w:eastAsia="Times New Roman" w:hAnsi="Times New Roman" w:cs="Times New Roman"/>
          <w:sz w:val="24"/>
          <w:szCs w:val="24"/>
          <w:lang w:eastAsia="ru-RU"/>
        </w:rPr>
        <w:br/>
      </w:r>
      <w:r w:rsidRPr="00A87BE4">
        <w:rPr>
          <w:rFonts w:ascii="Times New Roman" w:eastAsia="Times New Roman" w:hAnsi="Times New Roman" w:cs="Times New Roman"/>
          <w:sz w:val="24"/>
          <w:szCs w:val="24"/>
          <w:lang w:eastAsia="ru-RU"/>
        </w:rPr>
        <w:br/>
        <w:t>При проведении курса «Общая биология» используется мультимедийная система для показа презентаций и других фото- и видеоматериалов.</w:t>
      </w:r>
    </w:p>
    <w:sectPr w:rsidR="00A87B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932FE"/>
    <w:multiLevelType w:val="multilevel"/>
    <w:tmpl w:val="F496A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20776D"/>
    <w:multiLevelType w:val="multilevel"/>
    <w:tmpl w:val="DA86F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97095C"/>
    <w:multiLevelType w:val="multilevel"/>
    <w:tmpl w:val="5B62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417249"/>
    <w:multiLevelType w:val="multilevel"/>
    <w:tmpl w:val="557E5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8B23236"/>
    <w:multiLevelType w:val="multilevel"/>
    <w:tmpl w:val="E294E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C158B8"/>
    <w:multiLevelType w:val="multilevel"/>
    <w:tmpl w:val="B554F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C286042"/>
    <w:multiLevelType w:val="multilevel"/>
    <w:tmpl w:val="30A0B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1AD1520"/>
    <w:multiLevelType w:val="multilevel"/>
    <w:tmpl w:val="527CE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53112F4"/>
    <w:multiLevelType w:val="multilevel"/>
    <w:tmpl w:val="A37C6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57776DF"/>
    <w:multiLevelType w:val="multilevel"/>
    <w:tmpl w:val="2AC8C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67B738C"/>
    <w:multiLevelType w:val="multilevel"/>
    <w:tmpl w:val="09962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D797A75"/>
    <w:multiLevelType w:val="multilevel"/>
    <w:tmpl w:val="3C0E6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06D517A"/>
    <w:multiLevelType w:val="multilevel"/>
    <w:tmpl w:val="E1982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85D5A5F"/>
    <w:multiLevelType w:val="multilevel"/>
    <w:tmpl w:val="80909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D1F5752"/>
    <w:multiLevelType w:val="multilevel"/>
    <w:tmpl w:val="7A42C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2"/>
  </w:num>
  <w:num w:numId="3">
    <w:abstractNumId w:val="2"/>
  </w:num>
  <w:num w:numId="4">
    <w:abstractNumId w:val="1"/>
  </w:num>
  <w:num w:numId="5">
    <w:abstractNumId w:val="3"/>
  </w:num>
  <w:num w:numId="6">
    <w:abstractNumId w:val="8"/>
  </w:num>
  <w:num w:numId="7">
    <w:abstractNumId w:val="13"/>
  </w:num>
  <w:num w:numId="8">
    <w:abstractNumId w:val="14"/>
  </w:num>
  <w:num w:numId="9">
    <w:abstractNumId w:val="0"/>
  </w:num>
  <w:num w:numId="10">
    <w:abstractNumId w:val="10"/>
  </w:num>
  <w:num w:numId="11">
    <w:abstractNumId w:val="6"/>
  </w:num>
  <w:num w:numId="12">
    <w:abstractNumId w:val="4"/>
  </w:num>
  <w:num w:numId="13">
    <w:abstractNumId w:val="11"/>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CB0"/>
    <w:rsid w:val="0062166C"/>
    <w:rsid w:val="009B2CB0"/>
    <w:rsid w:val="00A6325C"/>
    <w:rsid w:val="00A87BE4"/>
    <w:rsid w:val="00E846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bilog.ru/" TargetMode="External"/><Relationship Id="rId3" Type="http://schemas.microsoft.com/office/2007/relationships/stylesWithEffects" Target="stylesWithEffects.xml"/><Relationship Id="rId7" Type="http://schemas.openxmlformats.org/officeDocument/2006/relationships/hyperlink" Target="http://pages.marsu.ru/workgroup1/shishkina/test/5/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estreferat.ru/referat-85908.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bio.clow.ru/" TargetMode="External"/><Relationship Id="rId4" Type="http://schemas.openxmlformats.org/officeDocument/2006/relationships/settings" Target="settings.xml"/><Relationship Id="rId9" Type="http://schemas.openxmlformats.org/officeDocument/2006/relationships/hyperlink" Target="http://ebi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25</Pages>
  <Words>5390</Words>
  <Characters>30726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KGU</cp:lastModifiedBy>
  <cp:revision>4</cp:revision>
  <dcterms:created xsi:type="dcterms:W3CDTF">2017-01-12T18:04:00Z</dcterms:created>
  <dcterms:modified xsi:type="dcterms:W3CDTF">2017-06-19T09:38:00Z</dcterms:modified>
</cp:coreProperties>
</file>